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F9E" w:rsidRPr="00127B06" w:rsidP="00827411">
      <w:pPr>
        <w:pStyle w:val="Title"/>
        <w:contextualSpacing/>
        <w:jc w:val="right"/>
        <w:rPr>
          <w:b w:val="0"/>
          <w:i w:val="0"/>
          <w:sz w:val="26"/>
          <w:szCs w:val="26"/>
        </w:rPr>
      </w:pPr>
      <w:r w:rsidRPr="00127B06">
        <w:rPr>
          <w:b w:val="0"/>
          <w:i w:val="0"/>
          <w:sz w:val="26"/>
          <w:szCs w:val="26"/>
        </w:rPr>
        <w:t>Дело №</w:t>
      </w:r>
      <w:r w:rsidRPr="00127B06" w:rsidR="001334C1">
        <w:rPr>
          <w:b w:val="0"/>
          <w:i w:val="0"/>
          <w:sz w:val="26"/>
          <w:szCs w:val="26"/>
        </w:rPr>
        <w:t>05-</w:t>
      </w:r>
      <w:r w:rsidRPr="00127B06" w:rsidR="00127B06">
        <w:rPr>
          <w:b w:val="0"/>
          <w:i w:val="0"/>
          <w:sz w:val="26"/>
          <w:szCs w:val="26"/>
        </w:rPr>
        <w:t>516</w:t>
      </w:r>
      <w:r w:rsidRPr="00127B06" w:rsidR="001334C1">
        <w:rPr>
          <w:b w:val="0"/>
          <w:i w:val="0"/>
          <w:sz w:val="26"/>
          <w:szCs w:val="26"/>
        </w:rPr>
        <w:t>/2806/202</w:t>
      </w:r>
      <w:r w:rsidRPr="00127B06" w:rsidR="00967FE2">
        <w:rPr>
          <w:b w:val="0"/>
          <w:i w:val="0"/>
          <w:sz w:val="26"/>
          <w:szCs w:val="26"/>
        </w:rPr>
        <w:t>4</w:t>
      </w:r>
    </w:p>
    <w:p w:rsidR="00C44F9E" w:rsidRPr="00127B06" w:rsidP="00827411">
      <w:pPr>
        <w:pStyle w:val="Title"/>
        <w:contextualSpacing/>
        <w:jc w:val="right"/>
        <w:rPr>
          <w:b w:val="0"/>
          <w:bCs w:val="0"/>
          <w:i w:val="0"/>
          <w:iCs w:val="0"/>
          <w:sz w:val="26"/>
          <w:szCs w:val="26"/>
        </w:rPr>
      </w:pPr>
      <w:r w:rsidRPr="00127B06">
        <w:rPr>
          <w:b w:val="0"/>
          <w:bCs w:val="0"/>
          <w:i w:val="0"/>
          <w:iCs w:val="0"/>
          <w:sz w:val="26"/>
          <w:szCs w:val="26"/>
        </w:rPr>
        <w:t>УИД 86MS0080-01-2024-002499-91</w:t>
      </w:r>
    </w:p>
    <w:p w:rsidR="00C44F9E" w:rsidRPr="00127B06" w:rsidP="00827411">
      <w:pPr>
        <w:pStyle w:val="Title"/>
        <w:ind w:right="-144"/>
        <w:contextualSpacing/>
        <w:rPr>
          <w:b w:val="0"/>
          <w:i w:val="0"/>
          <w:sz w:val="26"/>
          <w:szCs w:val="26"/>
        </w:rPr>
      </w:pPr>
    </w:p>
    <w:p w:rsidR="004D5428" w:rsidRPr="00127B06" w:rsidP="00827411">
      <w:pPr>
        <w:pStyle w:val="Title"/>
        <w:ind w:right="-144"/>
        <w:contextualSpacing/>
        <w:rPr>
          <w:b w:val="0"/>
          <w:i w:val="0"/>
          <w:spacing w:val="34"/>
          <w:sz w:val="26"/>
          <w:szCs w:val="26"/>
        </w:rPr>
      </w:pPr>
      <w:r w:rsidRPr="00127B06">
        <w:rPr>
          <w:b w:val="0"/>
          <w:i w:val="0"/>
          <w:spacing w:val="34"/>
          <w:sz w:val="26"/>
          <w:szCs w:val="26"/>
        </w:rPr>
        <w:t>ПОСТАНОВЛЕНИЕ</w:t>
      </w:r>
    </w:p>
    <w:p w:rsidR="004D5428" w:rsidRPr="00827411" w:rsidP="00827411">
      <w:pPr>
        <w:pStyle w:val="Subtitle"/>
        <w:ind w:right="-144"/>
        <w:contextualSpacing/>
        <w:rPr>
          <w:b w:val="0"/>
          <w:i w:val="0"/>
          <w:sz w:val="26"/>
          <w:szCs w:val="26"/>
        </w:rPr>
      </w:pPr>
      <w:r w:rsidRPr="00127B06">
        <w:rPr>
          <w:b w:val="0"/>
          <w:i w:val="0"/>
          <w:sz w:val="26"/>
          <w:szCs w:val="26"/>
        </w:rPr>
        <w:t xml:space="preserve">по делу об административном </w:t>
      </w:r>
      <w:r w:rsidRPr="00827411">
        <w:rPr>
          <w:b w:val="0"/>
          <w:i w:val="0"/>
          <w:sz w:val="26"/>
          <w:szCs w:val="26"/>
        </w:rPr>
        <w:t>правонарушении</w:t>
      </w:r>
    </w:p>
    <w:p w:rsidR="00B3234C" w:rsidRPr="00827411" w:rsidP="00827411">
      <w:pPr>
        <w:ind w:right="-285"/>
        <w:contextualSpacing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836"/>
        <w:gridCol w:w="4803"/>
      </w:tblGrid>
      <w:tr w:rsidTr="00B82072">
        <w:tblPrEx>
          <w:tblW w:w="0" w:type="auto"/>
          <w:tblLook w:val="04A0"/>
        </w:tblPrEx>
        <w:tc>
          <w:tcPr>
            <w:tcW w:w="5068" w:type="dxa"/>
            <w:hideMark/>
          </w:tcPr>
          <w:p w:rsidR="00845A4E" w:rsidRPr="00827411" w:rsidP="00827411">
            <w:pPr>
              <w:suppressAutoHyphens w:val="0"/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827411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845A4E" w:rsidRPr="00827411" w:rsidP="00827411">
            <w:pPr>
              <w:suppressAutoHyphens w:val="0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827411">
              <w:rPr>
                <w:sz w:val="26"/>
                <w:szCs w:val="26"/>
                <w:lang w:eastAsia="en-US"/>
              </w:rPr>
              <w:t>27 июня</w:t>
            </w:r>
            <w:r w:rsidRPr="00827411" w:rsidR="0060636B">
              <w:rPr>
                <w:sz w:val="26"/>
                <w:szCs w:val="26"/>
                <w:lang w:eastAsia="en-US"/>
              </w:rPr>
              <w:t xml:space="preserve"> </w:t>
            </w:r>
            <w:r w:rsidRPr="00827411">
              <w:rPr>
                <w:sz w:val="26"/>
                <w:szCs w:val="26"/>
                <w:lang w:eastAsia="en-US"/>
              </w:rPr>
              <w:t>202</w:t>
            </w:r>
            <w:r w:rsidRPr="00827411" w:rsidR="000D1388">
              <w:rPr>
                <w:sz w:val="26"/>
                <w:szCs w:val="26"/>
                <w:lang w:eastAsia="en-US"/>
              </w:rPr>
              <w:t>4</w:t>
            </w:r>
            <w:r w:rsidRPr="00827411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845A4E" w:rsidRPr="00827411" w:rsidP="00827411">
      <w:pPr>
        <w:suppressAutoHyphens w:val="0"/>
        <w:ind w:left="-142" w:right="423" w:firstLine="709"/>
        <w:contextualSpacing/>
        <w:jc w:val="both"/>
        <w:rPr>
          <w:bCs/>
          <w:iCs/>
          <w:sz w:val="26"/>
          <w:szCs w:val="26"/>
          <w:lang w:eastAsia="ru-RU"/>
        </w:rPr>
      </w:pPr>
    </w:p>
    <w:p w:rsidR="00845A4E" w:rsidRPr="00127B06" w:rsidP="00827411">
      <w:pPr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  <w:r w:rsidRPr="00127B06">
        <w:rPr>
          <w:sz w:val="26"/>
          <w:szCs w:val="26"/>
          <w:lang w:eastAsia="ru-RU"/>
        </w:rPr>
        <w:t>Ми</w:t>
      </w:r>
      <w:r w:rsidRPr="00127B06" w:rsidR="00156F45">
        <w:rPr>
          <w:sz w:val="26"/>
          <w:szCs w:val="26"/>
          <w:lang w:eastAsia="ru-RU"/>
        </w:rPr>
        <w:t>ровой судья судебного участка №</w:t>
      </w:r>
      <w:r w:rsidRPr="00127B06">
        <w:rPr>
          <w:sz w:val="26"/>
          <w:szCs w:val="26"/>
          <w:lang w:eastAsia="ru-RU"/>
        </w:rPr>
        <w:t xml:space="preserve">6 Ханты-Мансийского судебного района Ханты-Мансийского автономного </w:t>
      </w:r>
      <w:r w:rsidRPr="00127B06">
        <w:rPr>
          <w:sz w:val="26"/>
          <w:szCs w:val="26"/>
          <w:lang w:eastAsia="ru-RU"/>
        </w:rPr>
        <w:t>округа – Югры Жиляк Н.Н.</w:t>
      </w:r>
      <w:r w:rsidRPr="00127B06" w:rsidR="001334C1">
        <w:rPr>
          <w:sz w:val="26"/>
          <w:szCs w:val="26"/>
          <w:lang w:eastAsia="ru-RU"/>
        </w:rPr>
        <w:t xml:space="preserve"> </w:t>
      </w:r>
      <w:r w:rsidRPr="00127B06">
        <w:rPr>
          <w:sz w:val="26"/>
          <w:szCs w:val="26"/>
          <w:lang w:eastAsia="ru-RU"/>
        </w:rPr>
        <w:t>(628011, Ханты-Мансийский автономный округ – Югра, г. Ханты-Мансийск, ул. Ленина, дом 87</w:t>
      </w:r>
      <w:r w:rsidRPr="00127B06" w:rsidR="007F37DF">
        <w:rPr>
          <w:sz w:val="26"/>
          <w:szCs w:val="26"/>
          <w:lang w:eastAsia="ru-RU"/>
        </w:rPr>
        <w:t>/1</w:t>
      </w:r>
      <w:r w:rsidRPr="00127B06">
        <w:rPr>
          <w:sz w:val="26"/>
          <w:szCs w:val="26"/>
          <w:lang w:eastAsia="ru-RU"/>
        </w:rPr>
        <w:t>), рассмотрев материалы дела об административном правонарушении в отношении: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- </w:t>
      </w:r>
      <w:r w:rsidRPr="00127B06" w:rsidR="00127B06">
        <w:rPr>
          <w:sz w:val="26"/>
          <w:szCs w:val="26"/>
        </w:rPr>
        <w:t>Тюленева Павла Сергеевича</w:t>
      </w:r>
      <w:r w:rsidRPr="00127B06" w:rsidR="001334C1">
        <w:rPr>
          <w:sz w:val="26"/>
          <w:szCs w:val="26"/>
        </w:rPr>
        <w:t xml:space="preserve">, </w:t>
      </w:r>
      <w:r w:rsidR="007448F3">
        <w:rPr>
          <w:sz w:val="26"/>
          <w:szCs w:val="26"/>
        </w:rPr>
        <w:t>….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о совершении административного правонарушения, предусмотренного частью 1 статьи 12.26 Кодекса Российской Федерации об админи</w:t>
      </w:r>
      <w:r w:rsidRPr="00127B06">
        <w:rPr>
          <w:sz w:val="26"/>
          <w:szCs w:val="26"/>
        </w:rPr>
        <w:t>стративных правонарушениях (далее – КоАП РФ),</w:t>
      </w:r>
    </w:p>
    <w:p w:rsidR="00C44F9E" w:rsidRPr="00127B06" w:rsidP="00827411">
      <w:pPr>
        <w:ind w:firstLine="709"/>
        <w:contextualSpacing/>
        <w:jc w:val="both"/>
        <w:rPr>
          <w:sz w:val="26"/>
          <w:szCs w:val="26"/>
        </w:rPr>
      </w:pPr>
    </w:p>
    <w:p w:rsidR="004D5428" w:rsidRPr="00127B06" w:rsidP="00827411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127B06">
        <w:rPr>
          <w:spacing w:val="34"/>
          <w:sz w:val="26"/>
          <w:szCs w:val="26"/>
        </w:rPr>
        <w:t>установил: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Тюленев П.С., являясь водителем 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опьянения. При</w:t>
      </w:r>
      <w:r w:rsidRPr="00127B06">
        <w:rPr>
          <w:sz w:val="26"/>
          <w:szCs w:val="26"/>
        </w:rPr>
        <w:t xml:space="preserve"> этом его бездействие не содержит уголовно наказуемого деяния.</w:t>
      </w:r>
    </w:p>
    <w:p w:rsidR="004D5428" w:rsidRPr="00827411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В частности, </w:t>
      </w:r>
      <w:r w:rsidRPr="00127B06" w:rsidR="00127B06">
        <w:rPr>
          <w:sz w:val="26"/>
          <w:szCs w:val="26"/>
        </w:rPr>
        <w:t>28.04.2024</w:t>
      </w:r>
      <w:r w:rsidRPr="00127B06">
        <w:rPr>
          <w:sz w:val="26"/>
          <w:szCs w:val="26"/>
        </w:rPr>
        <w:t xml:space="preserve"> в </w:t>
      </w:r>
      <w:r w:rsidRPr="00127B06" w:rsidR="00127B06">
        <w:rPr>
          <w:sz w:val="26"/>
          <w:szCs w:val="26"/>
        </w:rPr>
        <w:t>22:51</w:t>
      </w:r>
      <w:r w:rsidRPr="00127B06">
        <w:rPr>
          <w:sz w:val="26"/>
          <w:szCs w:val="26"/>
        </w:rPr>
        <w:t xml:space="preserve"> </w:t>
      </w:r>
      <w:r w:rsidRPr="00127B06" w:rsidR="00EF1EA9">
        <w:rPr>
          <w:sz w:val="26"/>
          <w:szCs w:val="26"/>
        </w:rPr>
        <w:t xml:space="preserve">по </w:t>
      </w:r>
      <w:r w:rsidRPr="00127B06" w:rsidR="008D163F">
        <w:rPr>
          <w:sz w:val="26"/>
          <w:szCs w:val="26"/>
        </w:rPr>
        <w:t xml:space="preserve">ул. </w:t>
      </w:r>
      <w:r w:rsidRPr="00127B06" w:rsidR="00127B06">
        <w:rPr>
          <w:sz w:val="26"/>
          <w:szCs w:val="26"/>
        </w:rPr>
        <w:t>Гагарина, д.193</w:t>
      </w:r>
      <w:r w:rsidRPr="00127B06" w:rsidR="0034762B">
        <w:rPr>
          <w:sz w:val="26"/>
          <w:szCs w:val="26"/>
        </w:rPr>
        <w:t xml:space="preserve"> города </w:t>
      </w:r>
      <w:r w:rsidRPr="00127B06" w:rsidR="00EF1EA9">
        <w:rPr>
          <w:sz w:val="26"/>
          <w:szCs w:val="26"/>
        </w:rPr>
        <w:t>Ханты-Мансийск</w:t>
      </w:r>
      <w:r w:rsidRPr="00127B06" w:rsidR="0034762B">
        <w:rPr>
          <w:sz w:val="26"/>
          <w:szCs w:val="26"/>
        </w:rPr>
        <w:t xml:space="preserve"> Ханты-Мансийского </w:t>
      </w:r>
      <w:r w:rsidRPr="00827411" w:rsidR="0034762B">
        <w:rPr>
          <w:sz w:val="26"/>
          <w:szCs w:val="26"/>
        </w:rPr>
        <w:t>автономного округа - Югры</w:t>
      </w:r>
      <w:r w:rsidRPr="00827411">
        <w:rPr>
          <w:sz w:val="26"/>
          <w:szCs w:val="26"/>
        </w:rPr>
        <w:t xml:space="preserve">, </w:t>
      </w:r>
      <w:r w:rsidRPr="00827411" w:rsidR="00127B06">
        <w:rPr>
          <w:sz w:val="26"/>
          <w:szCs w:val="26"/>
        </w:rPr>
        <w:t>Тюленев П.С.</w:t>
      </w:r>
      <w:r w:rsidRPr="00827411">
        <w:rPr>
          <w:sz w:val="26"/>
          <w:szCs w:val="26"/>
        </w:rPr>
        <w:t>, управлявший транспор</w:t>
      </w:r>
      <w:r w:rsidRPr="00827411" w:rsidR="007141B7">
        <w:rPr>
          <w:sz w:val="26"/>
          <w:szCs w:val="26"/>
        </w:rPr>
        <w:t xml:space="preserve">тным средством марки </w:t>
      </w:r>
      <w:r w:rsidRPr="00827411" w:rsidR="00126A50">
        <w:rPr>
          <w:sz w:val="26"/>
          <w:szCs w:val="26"/>
        </w:rPr>
        <w:t>«</w:t>
      </w:r>
      <w:r w:rsidR="007448F3">
        <w:rPr>
          <w:sz w:val="26"/>
          <w:szCs w:val="26"/>
        </w:rPr>
        <w:t>...</w:t>
      </w:r>
      <w:r w:rsidRPr="00827411" w:rsidR="00126A50">
        <w:rPr>
          <w:sz w:val="26"/>
          <w:szCs w:val="26"/>
        </w:rPr>
        <w:t>»</w:t>
      </w:r>
      <w:r w:rsidRPr="00827411">
        <w:rPr>
          <w:sz w:val="26"/>
          <w:szCs w:val="26"/>
        </w:rPr>
        <w:t>, госуда</w:t>
      </w:r>
      <w:r w:rsidRPr="00827411" w:rsidR="007141B7">
        <w:rPr>
          <w:sz w:val="26"/>
          <w:szCs w:val="26"/>
        </w:rPr>
        <w:t xml:space="preserve">рственный регистрационный знак </w:t>
      </w:r>
      <w:r w:rsidR="007448F3">
        <w:rPr>
          <w:sz w:val="26"/>
          <w:szCs w:val="26"/>
        </w:rPr>
        <w:t>...</w:t>
      </w:r>
      <w:r w:rsidRPr="00827411">
        <w:rPr>
          <w:sz w:val="26"/>
          <w:szCs w:val="26"/>
        </w:rPr>
        <w:t xml:space="preserve">, </w:t>
      </w:r>
      <w:r w:rsidRPr="00827411" w:rsidR="00127B06">
        <w:rPr>
          <w:sz w:val="26"/>
          <w:szCs w:val="26"/>
        </w:rPr>
        <w:t>28.04.2024</w:t>
      </w:r>
      <w:r w:rsidRPr="00827411" w:rsidR="003B45E2">
        <w:rPr>
          <w:sz w:val="26"/>
          <w:szCs w:val="26"/>
        </w:rPr>
        <w:t xml:space="preserve"> в </w:t>
      </w:r>
      <w:r w:rsidRPr="00827411" w:rsidR="00127B06">
        <w:rPr>
          <w:sz w:val="26"/>
          <w:szCs w:val="26"/>
        </w:rPr>
        <w:t>23:30</w:t>
      </w:r>
      <w:r w:rsidRPr="00827411" w:rsidR="003B45E2">
        <w:rPr>
          <w:sz w:val="26"/>
          <w:szCs w:val="26"/>
        </w:rPr>
        <w:t xml:space="preserve"> </w:t>
      </w:r>
      <w:r w:rsidRPr="00827411">
        <w:rPr>
          <w:sz w:val="26"/>
          <w:szCs w:val="26"/>
        </w:rPr>
        <w:t>не выполнил законное, основанное на положениях пункта 2.3.2 Правил дорожного движения требование уполномоченного должностного лица (</w:t>
      </w:r>
      <w:r w:rsidRPr="00827411" w:rsidR="005838B6">
        <w:rPr>
          <w:sz w:val="26"/>
          <w:szCs w:val="26"/>
        </w:rPr>
        <w:t xml:space="preserve">инспектора ДПС </w:t>
      </w:r>
      <w:r w:rsidRPr="00827411">
        <w:rPr>
          <w:sz w:val="26"/>
          <w:szCs w:val="26"/>
        </w:rPr>
        <w:t xml:space="preserve">ГИБДД </w:t>
      </w:r>
      <w:r w:rsidRPr="00827411" w:rsidR="005838B6">
        <w:rPr>
          <w:sz w:val="26"/>
          <w:szCs w:val="26"/>
        </w:rPr>
        <w:t>МОМВД России «Ханты-Мансийский»</w:t>
      </w:r>
      <w:r w:rsidRPr="00827411">
        <w:rPr>
          <w:sz w:val="26"/>
          <w:szCs w:val="26"/>
        </w:rPr>
        <w:t xml:space="preserve">) о прохождении медицинского освидетельствования на состояние опьянения, и такое бездействие не содержит уголовно наказуемого деяния. </w:t>
      </w:r>
    </w:p>
    <w:p w:rsidR="00FE4D84" w:rsidRPr="00827411" w:rsidP="00827411">
      <w:pPr>
        <w:ind w:firstLine="709"/>
        <w:contextualSpacing/>
        <w:jc w:val="both"/>
        <w:rPr>
          <w:spacing w:val="-2"/>
          <w:sz w:val="26"/>
          <w:szCs w:val="26"/>
        </w:rPr>
      </w:pPr>
      <w:r w:rsidRPr="00827411">
        <w:rPr>
          <w:spacing w:val="-2"/>
          <w:sz w:val="26"/>
          <w:szCs w:val="26"/>
        </w:rPr>
        <w:t xml:space="preserve">При рассмотрении дела </w:t>
      </w:r>
      <w:r w:rsidRPr="00827411" w:rsidR="00127B06">
        <w:rPr>
          <w:sz w:val="26"/>
          <w:szCs w:val="26"/>
        </w:rPr>
        <w:t>Тюленев П.С.</w:t>
      </w:r>
      <w:r w:rsidRPr="00827411">
        <w:rPr>
          <w:spacing w:val="-2"/>
          <w:sz w:val="26"/>
          <w:szCs w:val="26"/>
        </w:rPr>
        <w:t xml:space="preserve"> не присутствовал; о месте, дате и в</w:t>
      </w:r>
      <w:r w:rsidRPr="00827411" w:rsidR="00827411">
        <w:rPr>
          <w:spacing w:val="-2"/>
          <w:sz w:val="26"/>
          <w:szCs w:val="26"/>
        </w:rPr>
        <w:t>ремени рассмотрения дела извещался надлежащим образом</w:t>
      </w:r>
      <w:r w:rsidRPr="00827411">
        <w:rPr>
          <w:spacing w:val="-2"/>
          <w:sz w:val="26"/>
          <w:szCs w:val="26"/>
        </w:rPr>
        <w:t>. О причинах неявки не сообщил, об отложении рассмотрения дела не просил, иных ходатайств не заявил.</w:t>
      </w:r>
    </w:p>
    <w:p w:rsidR="00FE4D84" w:rsidRPr="00827411" w:rsidP="00827411">
      <w:pPr>
        <w:ind w:firstLine="709"/>
        <w:contextualSpacing/>
        <w:jc w:val="both"/>
        <w:rPr>
          <w:spacing w:val="-2"/>
          <w:sz w:val="26"/>
          <w:szCs w:val="26"/>
        </w:rPr>
      </w:pPr>
      <w:r w:rsidRPr="00827411">
        <w:rPr>
          <w:spacing w:val="-2"/>
          <w:sz w:val="26"/>
          <w:szCs w:val="26"/>
        </w:rPr>
        <w:t xml:space="preserve">В соответствии с положениями части 2 статьи 25.1 и пункта 4 части 1 статьи 29.7 КоАП РФ дело рассмотрено в отсутствие </w:t>
      </w:r>
      <w:r w:rsidRPr="00827411" w:rsidR="00127B06">
        <w:rPr>
          <w:spacing w:val="-2"/>
          <w:sz w:val="26"/>
          <w:szCs w:val="26"/>
        </w:rPr>
        <w:t>Тюленева П.С.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827411">
        <w:rPr>
          <w:sz w:val="26"/>
          <w:szCs w:val="26"/>
        </w:rPr>
        <w:t>Огласив</w:t>
      </w:r>
      <w:r w:rsidRPr="00827411" w:rsidR="007141B7">
        <w:rPr>
          <w:sz w:val="26"/>
          <w:szCs w:val="26"/>
        </w:rPr>
        <w:t xml:space="preserve"> протокол об административном правонарушении</w:t>
      </w:r>
      <w:r w:rsidRPr="00827411" w:rsidR="00736A36">
        <w:rPr>
          <w:sz w:val="26"/>
          <w:szCs w:val="26"/>
        </w:rPr>
        <w:t xml:space="preserve">, </w:t>
      </w:r>
      <w:r w:rsidRPr="00827411">
        <w:rPr>
          <w:sz w:val="26"/>
          <w:szCs w:val="26"/>
        </w:rPr>
        <w:t>исследовав</w:t>
      </w:r>
      <w:r w:rsidRPr="00827411" w:rsidR="007141B7">
        <w:rPr>
          <w:sz w:val="26"/>
          <w:szCs w:val="26"/>
        </w:rPr>
        <w:t xml:space="preserve"> письменные материалы дела, просмотрев приложенные видеозаписи на </w:t>
      </w:r>
      <w:r w:rsidRPr="00827411" w:rsidR="00B94767">
        <w:rPr>
          <w:sz w:val="26"/>
          <w:szCs w:val="26"/>
        </w:rPr>
        <w:t>одном</w:t>
      </w:r>
      <w:r w:rsidRPr="00827411" w:rsidR="007141B7">
        <w:rPr>
          <w:sz w:val="26"/>
          <w:szCs w:val="26"/>
        </w:rPr>
        <w:t xml:space="preserve"> электронн</w:t>
      </w:r>
      <w:r w:rsidRPr="00827411" w:rsidR="00B94767">
        <w:rPr>
          <w:sz w:val="26"/>
          <w:szCs w:val="26"/>
        </w:rPr>
        <w:t>ом</w:t>
      </w:r>
      <w:r w:rsidRPr="00827411" w:rsidR="007141B7">
        <w:rPr>
          <w:sz w:val="26"/>
          <w:szCs w:val="26"/>
        </w:rPr>
        <w:t xml:space="preserve"> носител</w:t>
      </w:r>
      <w:r w:rsidRPr="00827411" w:rsidR="00B94767">
        <w:rPr>
          <w:sz w:val="26"/>
          <w:szCs w:val="26"/>
        </w:rPr>
        <w:t>е</w:t>
      </w:r>
      <w:r w:rsidRPr="00827411" w:rsidR="007141B7">
        <w:rPr>
          <w:sz w:val="26"/>
          <w:szCs w:val="26"/>
        </w:rPr>
        <w:t xml:space="preserve"> информации, мировой судья</w:t>
      </w:r>
      <w:r w:rsidRPr="00127B06" w:rsidR="007141B7">
        <w:rPr>
          <w:sz w:val="26"/>
          <w:szCs w:val="26"/>
        </w:rPr>
        <w:t xml:space="preserve"> приходит к выводу о наличии события административного правонарушения, </w:t>
      </w:r>
      <w:r w:rsidRPr="00127B06">
        <w:rPr>
          <w:sz w:val="26"/>
          <w:szCs w:val="26"/>
        </w:rPr>
        <w:t xml:space="preserve">предусмотренного частью 1 статьи 12.26 КоАП РФ, и виновности </w:t>
      </w:r>
      <w:r w:rsidRPr="00127B06" w:rsidR="00127B06">
        <w:rPr>
          <w:sz w:val="26"/>
          <w:szCs w:val="26"/>
        </w:rPr>
        <w:t>Тюленева П.С.</w:t>
      </w:r>
      <w:r w:rsidRPr="00127B06">
        <w:rPr>
          <w:sz w:val="26"/>
          <w:szCs w:val="26"/>
        </w:rPr>
        <w:t xml:space="preserve"> в совершении этого правонарушения.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Вина лица, в отношении которого ведется производство по делу об административном правонарушении, в совершении инкриминируемого правонарушения под</w:t>
      </w:r>
      <w:r w:rsidRPr="00127B06">
        <w:rPr>
          <w:sz w:val="26"/>
          <w:szCs w:val="26"/>
        </w:rPr>
        <w:t xml:space="preserve">тверждается совокупностью представленных доказательств: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- протоколом об административном правонарушении от </w:t>
      </w:r>
      <w:r w:rsidRPr="00127B06" w:rsidR="00127B06">
        <w:rPr>
          <w:sz w:val="26"/>
          <w:szCs w:val="26"/>
        </w:rPr>
        <w:t>28</w:t>
      </w:r>
      <w:r w:rsidRPr="00127B06" w:rsidR="00AA577E">
        <w:rPr>
          <w:sz w:val="26"/>
          <w:szCs w:val="26"/>
        </w:rPr>
        <w:t>.04.2024</w:t>
      </w:r>
      <w:r w:rsidRPr="00127B06" w:rsidR="00154ED9">
        <w:rPr>
          <w:sz w:val="26"/>
          <w:szCs w:val="26"/>
        </w:rPr>
        <w:t xml:space="preserve"> серии 86 ХМ № </w:t>
      </w:r>
      <w:r w:rsidR="007448F3">
        <w:rPr>
          <w:sz w:val="26"/>
          <w:szCs w:val="26"/>
        </w:rPr>
        <w:t>...</w:t>
      </w:r>
      <w:r w:rsidRPr="00127B06">
        <w:rPr>
          <w:sz w:val="26"/>
          <w:szCs w:val="26"/>
        </w:rPr>
        <w:t xml:space="preserve">, из которого следует, что </w:t>
      </w:r>
      <w:r w:rsidRPr="00127B06" w:rsidR="00127B06">
        <w:rPr>
          <w:sz w:val="26"/>
          <w:szCs w:val="26"/>
        </w:rPr>
        <w:t>Тюленев П.С.</w:t>
      </w:r>
      <w:r w:rsidRPr="00127B06" w:rsidR="00154ED9">
        <w:rPr>
          <w:sz w:val="26"/>
          <w:szCs w:val="26"/>
        </w:rPr>
        <w:t xml:space="preserve"> </w:t>
      </w:r>
      <w:r w:rsidRPr="00127B06" w:rsidR="00127B06">
        <w:rPr>
          <w:sz w:val="26"/>
          <w:szCs w:val="26"/>
        </w:rPr>
        <w:t>28.04.2024</w:t>
      </w:r>
      <w:r w:rsidRPr="00127B06" w:rsidR="00755EA9">
        <w:rPr>
          <w:sz w:val="26"/>
          <w:szCs w:val="26"/>
        </w:rPr>
        <w:t xml:space="preserve"> в </w:t>
      </w:r>
      <w:r w:rsidRPr="00127B06" w:rsidR="00127B06">
        <w:rPr>
          <w:sz w:val="26"/>
          <w:szCs w:val="26"/>
        </w:rPr>
        <w:t>22:51</w:t>
      </w:r>
      <w:r w:rsidRPr="00127B06" w:rsidR="00755EA9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управлял автомобилем, имея признаки алкогольного опьянения</w:t>
      </w:r>
      <w:r w:rsidRPr="00127B06">
        <w:rPr>
          <w:sz w:val="26"/>
          <w:szCs w:val="26"/>
        </w:rPr>
        <w:t xml:space="preserve">, </w:t>
      </w:r>
      <w:r w:rsidRPr="00127B06" w:rsidR="00127B06">
        <w:rPr>
          <w:sz w:val="26"/>
          <w:szCs w:val="26"/>
        </w:rPr>
        <w:t>28.04.2024</w:t>
      </w:r>
      <w:r w:rsidRPr="00127B06" w:rsidR="00755EA9">
        <w:rPr>
          <w:sz w:val="26"/>
          <w:szCs w:val="26"/>
        </w:rPr>
        <w:t xml:space="preserve"> в </w:t>
      </w:r>
      <w:r w:rsidRPr="00127B06" w:rsidR="00127B06">
        <w:rPr>
          <w:sz w:val="26"/>
          <w:szCs w:val="26"/>
        </w:rPr>
        <w:t>23:30</w:t>
      </w:r>
      <w:r w:rsidRPr="00127B06" w:rsidR="00E5318D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отказался выполнить законное требование сотрудника полиции о прохождении освидетельствования на состояние алкогольного опьянения, медицинского освидетельствования на состояния опьяне</w:t>
      </w:r>
      <w:r w:rsidRPr="00127B06" w:rsidR="00AA577E">
        <w:rPr>
          <w:sz w:val="26"/>
          <w:szCs w:val="26"/>
        </w:rPr>
        <w:t>ния</w:t>
      </w:r>
      <w:r w:rsidRPr="00127B06">
        <w:rPr>
          <w:sz w:val="26"/>
          <w:szCs w:val="26"/>
        </w:rPr>
        <w:t xml:space="preserve">;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- протоколом об отстранении от управления транс</w:t>
      </w:r>
      <w:r w:rsidRPr="00127B06">
        <w:rPr>
          <w:sz w:val="26"/>
          <w:szCs w:val="26"/>
        </w:rPr>
        <w:t xml:space="preserve">портным средством от </w:t>
      </w:r>
      <w:r w:rsidRPr="00127B06" w:rsidR="00127B06">
        <w:rPr>
          <w:sz w:val="26"/>
          <w:szCs w:val="26"/>
        </w:rPr>
        <w:t>28.04.2024</w:t>
      </w:r>
      <w:r w:rsidRPr="00127B06" w:rsidR="0034762B">
        <w:rPr>
          <w:sz w:val="26"/>
          <w:szCs w:val="26"/>
        </w:rPr>
        <w:t xml:space="preserve"> серии</w:t>
      </w:r>
      <w:r w:rsidRPr="00127B06" w:rsidR="00FC6F27">
        <w:rPr>
          <w:sz w:val="26"/>
          <w:szCs w:val="26"/>
        </w:rPr>
        <w:t xml:space="preserve"> </w:t>
      </w:r>
      <w:r w:rsidRPr="00127B06" w:rsidR="00AA577E">
        <w:rPr>
          <w:sz w:val="26"/>
          <w:szCs w:val="26"/>
        </w:rPr>
        <w:t>86ПК</w:t>
      </w:r>
      <w:r w:rsidRPr="00127B06" w:rsidR="003B45E2">
        <w:rPr>
          <w:sz w:val="26"/>
          <w:szCs w:val="26"/>
        </w:rPr>
        <w:t xml:space="preserve"> №</w:t>
      </w:r>
      <w:r w:rsidRPr="00127B06" w:rsidR="00127B06">
        <w:rPr>
          <w:sz w:val="26"/>
          <w:szCs w:val="26"/>
        </w:rPr>
        <w:t>056464</w:t>
      </w:r>
      <w:r w:rsidRPr="00127B06">
        <w:rPr>
          <w:sz w:val="26"/>
          <w:szCs w:val="26"/>
        </w:rPr>
        <w:t xml:space="preserve">, согласно которому </w:t>
      </w:r>
      <w:r w:rsidRPr="00127B06" w:rsidR="00127B06">
        <w:rPr>
          <w:sz w:val="26"/>
          <w:szCs w:val="26"/>
        </w:rPr>
        <w:t>Тюленев П.С.</w:t>
      </w:r>
      <w:r w:rsidRPr="00127B06">
        <w:rPr>
          <w:sz w:val="26"/>
          <w:szCs w:val="26"/>
        </w:rPr>
        <w:t xml:space="preserve"> </w:t>
      </w:r>
      <w:r w:rsidRPr="00127B06" w:rsidR="00154ED9">
        <w:rPr>
          <w:sz w:val="26"/>
          <w:szCs w:val="26"/>
        </w:rPr>
        <w:t xml:space="preserve">в </w:t>
      </w:r>
      <w:r w:rsidRPr="00127B06" w:rsidR="00127B06">
        <w:rPr>
          <w:sz w:val="26"/>
          <w:szCs w:val="26"/>
        </w:rPr>
        <w:t>22:51</w:t>
      </w:r>
      <w:r w:rsidRPr="00127B06" w:rsidR="00967FE2">
        <w:rPr>
          <w:sz w:val="26"/>
          <w:szCs w:val="26"/>
        </w:rPr>
        <w:t xml:space="preserve"> </w:t>
      </w:r>
      <w:r w:rsidRPr="00127B06" w:rsidR="00127B06">
        <w:rPr>
          <w:sz w:val="26"/>
          <w:szCs w:val="26"/>
        </w:rPr>
        <w:t>28.04.2024</w:t>
      </w:r>
      <w:r w:rsidRPr="00127B06" w:rsidR="00F64261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 xml:space="preserve">был отстранен от управления транспортным средством ввиду достаточных оснований полагать, что лицо, которое управляет транспортным средством, </w:t>
      </w:r>
      <w:r w:rsidRPr="00127B06" w:rsidR="008F2FC0">
        <w:rPr>
          <w:sz w:val="26"/>
          <w:szCs w:val="26"/>
        </w:rPr>
        <w:t>находится в состоянии опьянения</w:t>
      </w:r>
      <w:r w:rsidRPr="00127B06">
        <w:rPr>
          <w:sz w:val="26"/>
          <w:szCs w:val="26"/>
        </w:rPr>
        <w:t xml:space="preserve">;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 w:rsidRPr="00127B06" w:rsidR="00127B06">
        <w:rPr>
          <w:sz w:val="26"/>
          <w:szCs w:val="26"/>
        </w:rPr>
        <w:t>28.04.2024</w:t>
      </w:r>
      <w:r w:rsidRPr="00127B06">
        <w:rPr>
          <w:sz w:val="26"/>
          <w:szCs w:val="26"/>
        </w:rPr>
        <w:t xml:space="preserve"> </w:t>
      </w:r>
      <w:r w:rsidRPr="00127B06" w:rsidR="00FC11A5">
        <w:rPr>
          <w:sz w:val="26"/>
          <w:szCs w:val="26"/>
        </w:rPr>
        <w:t xml:space="preserve">серии 86 </w:t>
      </w:r>
      <w:r w:rsidRPr="00127B06" w:rsidR="009E1A22">
        <w:rPr>
          <w:sz w:val="26"/>
          <w:szCs w:val="26"/>
        </w:rPr>
        <w:t>НП</w:t>
      </w:r>
      <w:r w:rsidRPr="00127B06" w:rsidR="00FC11A5">
        <w:rPr>
          <w:sz w:val="26"/>
          <w:szCs w:val="26"/>
        </w:rPr>
        <w:t xml:space="preserve"> № </w:t>
      </w:r>
      <w:r w:rsidRPr="00127B06" w:rsidR="00127B06">
        <w:rPr>
          <w:sz w:val="26"/>
          <w:szCs w:val="26"/>
        </w:rPr>
        <w:t>041849</w:t>
      </w:r>
      <w:r w:rsidRPr="00127B06">
        <w:rPr>
          <w:sz w:val="26"/>
          <w:szCs w:val="26"/>
        </w:rPr>
        <w:t xml:space="preserve">, из которого следует, что </w:t>
      </w:r>
      <w:r w:rsidRPr="00127B06" w:rsidR="00127B06">
        <w:rPr>
          <w:sz w:val="26"/>
          <w:szCs w:val="26"/>
        </w:rPr>
        <w:t>28.04.2024</w:t>
      </w:r>
      <w:r w:rsidRPr="00127B06" w:rsidR="00BA36F6">
        <w:rPr>
          <w:sz w:val="26"/>
          <w:szCs w:val="26"/>
        </w:rPr>
        <w:t xml:space="preserve"> в </w:t>
      </w:r>
      <w:r w:rsidRPr="00127B06" w:rsidR="00127B06">
        <w:rPr>
          <w:sz w:val="26"/>
          <w:szCs w:val="26"/>
        </w:rPr>
        <w:t>23:30</w:t>
      </w:r>
      <w:r w:rsidRPr="00127B06" w:rsidR="00C21873">
        <w:rPr>
          <w:sz w:val="26"/>
          <w:szCs w:val="26"/>
        </w:rPr>
        <w:t xml:space="preserve"> </w:t>
      </w:r>
      <w:r w:rsidRPr="00127B06" w:rsidR="00127B06">
        <w:rPr>
          <w:sz w:val="26"/>
          <w:szCs w:val="26"/>
        </w:rPr>
        <w:t>Тюленев П.С.</w:t>
      </w:r>
      <w:r w:rsidRPr="00127B06">
        <w:rPr>
          <w:sz w:val="26"/>
          <w:szCs w:val="26"/>
        </w:rPr>
        <w:t xml:space="preserve"> отказался пройти освидетельствование на с</w:t>
      </w:r>
      <w:r w:rsidRPr="00127B06" w:rsidR="00AA577E">
        <w:rPr>
          <w:sz w:val="26"/>
          <w:szCs w:val="26"/>
        </w:rPr>
        <w:t>остояние алкогольного опьянения</w:t>
      </w:r>
      <w:r w:rsidRPr="00127B06">
        <w:rPr>
          <w:sz w:val="26"/>
          <w:szCs w:val="26"/>
        </w:rPr>
        <w:t xml:space="preserve">;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- </w:t>
      </w:r>
      <w:r w:rsidRPr="00127B06" w:rsidR="00E5318D">
        <w:rPr>
          <w:sz w:val="26"/>
          <w:szCs w:val="26"/>
        </w:rPr>
        <w:t>копией карточки операци</w:t>
      </w:r>
      <w:r w:rsidRPr="00127B06" w:rsidR="00CE3A35">
        <w:rPr>
          <w:sz w:val="26"/>
          <w:szCs w:val="26"/>
        </w:rPr>
        <w:t>и</w:t>
      </w:r>
      <w:r w:rsidRPr="00127B06" w:rsidR="00E5318D">
        <w:rPr>
          <w:sz w:val="26"/>
          <w:szCs w:val="26"/>
        </w:rPr>
        <w:t xml:space="preserve"> с ВУ</w:t>
      </w:r>
      <w:r w:rsidRPr="00127B06" w:rsidR="007141B7">
        <w:rPr>
          <w:sz w:val="26"/>
          <w:szCs w:val="26"/>
        </w:rPr>
        <w:t xml:space="preserve"> на имя</w:t>
      </w:r>
      <w:r w:rsidRPr="00127B06">
        <w:rPr>
          <w:sz w:val="26"/>
          <w:szCs w:val="26"/>
        </w:rPr>
        <w:t xml:space="preserve"> </w:t>
      </w:r>
      <w:r w:rsidRPr="00127B06" w:rsidR="00127B06">
        <w:rPr>
          <w:sz w:val="26"/>
          <w:szCs w:val="26"/>
        </w:rPr>
        <w:t>Тюленева П.С.</w:t>
      </w:r>
      <w:r w:rsidRPr="00127B06">
        <w:rPr>
          <w:sz w:val="26"/>
          <w:szCs w:val="26"/>
        </w:rPr>
        <w:t xml:space="preserve">, из которой следует, что </w:t>
      </w:r>
      <w:r w:rsidRPr="00127B06" w:rsidR="00127B06">
        <w:rPr>
          <w:sz w:val="26"/>
          <w:szCs w:val="26"/>
        </w:rPr>
        <w:t>Тюленев П.С.</w:t>
      </w:r>
      <w:r w:rsidRPr="00127B06">
        <w:rPr>
          <w:sz w:val="26"/>
          <w:szCs w:val="26"/>
        </w:rPr>
        <w:t xml:space="preserve"> име</w:t>
      </w:r>
      <w:r w:rsidRPr="00127B06" w:rsidR="003B45E2">
        <w:rPr>
          <w:sz w:val="26"/>
          <w:szCs w:val="26"/>
        </w:rPr>
        <w:t>ет водительское удостоверение №</w:t>
      </w:r>
      <w:r w:rsidR="007448F3">
        <w:rPr>
          <w:sz w:val="26"/>
          <w:szCs w:val="26"/>
        </w:rPr>
        <w:t>….</w:t>
      </w:r>
      <w:r w:rsidRPr="00127B06" w:rsidR="00905E7F">
        <w:rPr>
          <w:sz w:val="26"/>
          <w:szCs w:val="26"/>
        </w:rPr>
        <w:t xml:space="preserve">, </w:t>
      </w:r>
      <w:r w:rsidRPr="00127B06">
        <w:rPr>
          <w:sz w:val="26"/>
          <w:szCs w:val="26"/>
        </w:rPr>
        <w:t xml:space="preserve">сроком действия до </w:t>
      </w:r>
      <w:r w:rsidRPr="00127B06" w:rsidR="00127B06">
        <w:rPr>
          <w:sz w:val="26"/>
          <w:szCs w:val="26"/>
        </w:rPr>
        <w:t>19.12.2029</w:t>
      </w:r>
      <w:r w:rsidRPr="00127B06">
        <w:rPr>
          <w:sz w:val="26"/>
          <w:szCs w:val="26"/>
        </w:rPr>
        <w:t xml:space="preserve">;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- </w:t>
      </w:r>
      <w:r w:rsidRPr="00127B06" w:rsidR="00A6156E">
        <w:rPr>
          <w:sz w:val="26"/>
          <w:szCs w:val="26"/>
        </w:rPr>
        <w:t>рапорт</w:t>
      </w:r>
      <w:r w:rsidRPr="00127B06" w:rsidR="009E1A22">
        <w:rPr>
          <w:sz w:val="26"/>
          <w:szCs w:val="26"/>
        </w:rPr>
        <w:t>ом</w:t>
      </w:r>
      <w:r w:rsidRPr="00127B06" w:rsidR="003339EE">
        <w:rPr>
          <w:sz w:val="26"/>
          <w:szCs w:val="26"/>
        </w:rPr>
        <w:t xml:space="preserve"> инспектор</w:t>
      </w:r>
      <w:r w:rsidRPr="00127B06" w:rsidR="009E1A22">
        <w:rPr>
          <w:sz w:val="26"/>
          <w:szCs w:val="26"/>
        </w:rPr>
        <w:t>а</w:t>
      </w:r>
      <w:r w:rsidRPr="00127B06" w:rsidR="003339EE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 xml:space="preserve">ДПС;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- справкой </w:t>
      </w:r>
      <w:r w:rsidRPr="00127B06" w:rsidR="00AA577E">
        <w:rPr>
          <w:sz w:val="26"/>
          <w:szCs w:val="26"/>
        </w:rPr>
        <w:t>начальника</w:t>
      </w:r>
      <w:r w:rsidRPr="00127B06" w:rsidR="003339EE">
        <w:rPr>
          <w:sz w:val="26"/>
          <w:szCs w:val="26"/>
        </w:rPr>
        <w:t xml:space="preserve"> ОГИБДД </w:t>
      </w:r>
      <w:r w:rsidRPr="00127B06" w:rsidR="00755EA9">
        <w:rPr>
          <w:sz w:val="26"/>
          <w:szCs w:val="26"/>
        </w:rPr>
        <w:t>М</w:t>
      </w:r>
      <w:r w:rsidRPr="00127B06" w:rsidR="003339EE">
        <w:rPr>
          <w:sz w:val="26"/>
          <w:szCs w:val="26"/>
        </w:rPr>
        <w:t>ОМВД России «Ханты-Мансийский»</w:t>
      </w:r>
      <w:r w:rsidRPr="00127B06">
        <w:rPr>
          <w:sz w:val="26"/>
          <w:szCs w:val="26"/>
        </w:rPr>
        <w:t xml:space="preserve"> согласно которой </w:t>
      </w:r>
      <w:r w:rsidRPr="00127B06" w:rsidR="00127B06">
        <w:rPr>
          <w:sz w:val="26"/>
          <w:szCs w:val="26"/>
        </w:rPr>
        <w:t>Тюленев П.С.</w:t>
      </w:r>
      <w:r w:rsidRPr="00127B06">
        <w:rPr>
          <w:sz w:val="26"/>
          <w:szCs w:val="26"/>
        </w:rPr>
        <w:t xml:space="preserve"> судимости за совершение преступлений, предусмотренных статьей 264.1 УК РФ, частями второй, четвертой и шестой статьи 264 УК РФ не имеет;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- видеозаписью, просмотренной в судебном заседании, при примен</w:t>
      </w:r>
      <w:r w:rsidRPr="00127B06">
        <w:rPr>
          <w:sz w:val="26"/>
          <w:szCs w:val="26"/>
        </w:rPr>
        <w:t>ении мер обеспечения производства по делу об административном правонарушении: при отстранении от управления транспортным средством, при направлении на освидетельствование на состояние алкогольного опьянения, при направлении на медицинское освидетельствован</w:t>
      </w:r>
      <w:r w:rsidRPr="00127B06">
        <w:rPr>
          <w:sz w:val="26"/>
          <w:szCs w:val="26"/>
        </w:rPr>
        <w:t xml:space="preserve">ие на состояние опьянения, на которой зафиксирован факт отказа </w:t>
      </w:r>
      <w:r w:rsidRPr="00127B06" w:rsidR="00127B06">
        <w:rPr>
          <w:sz w:val="26"/>
          <w:szCs w:val="26"/>
        </w:rPr>
        <w:t>Тюленева П.С.</w:t>
      </w:r>
      <w:r w:rsidRPr="00127B06">
        <w:rPr>
          <w:sz w:val="26"/>
          <w:szCs w:val="26"/>
        </w:rPr>
        <w:t xml:space="preserve"> от прохождения медицинского освидетельствования на состояние опьянения. </w:t>
      </w:r>
    </w:p>
    <w:p w:rsidR="0059709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Совокупность собранных по делу и исследованных в судебном заседании доказательств является достаточной для</w:t>
      </w:r>
      <w:r w:rsidRPr="00127B06">
        <w:rPr>
          <w:sz w:val="26"/>
          <w:szCs w:val="26"/>
        </w:rPr>
        <w:t xml:space="preserve"> рассмотрения дела по существу.</w:t>
      </w:r>
    </w:p>
    <w:p w:rsidR="0059709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КоАП РФ, последовательны, согласуются между собой.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Все процессуальные действия сове</w:t>
      </w:r>
      <w:r w:rsidRPr="00127B06">
        <w:rPr>
          <w:sz w:val="26"/>
          <w:szCs w:val="26"/>
        </w:rPr>
        <w:t>ршены правильно, процессуальные документы составлены инспектором ГИБДД последовательно, 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Г</w:t>
      </w:r>
      <w:r w:rsidRPr="00127B06">
        <w:rPr>
          <w:sz w:val="26"/>
          <w:szCs w:val="26"/>
        </w:rPr>
        <w:t xml:space="preserve">ИБДД не были допущены. 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Имеющаяся в материалах дела видеозапись подтверждает обстоятельства отказа от прохождения освидетельствования на состояние алкогольного опьянения и медицинского освидетельствования на состояние опьянения, а также разъяснения привлек</w:t>
      </w:r>
      <w:r w:rsidRPr="00127B06">
        <w:rPr>
          <w:sz w:val="26"/>
          <w:szCs w:val="26"/>
        </w:rPr>
        <w:t xml:space="preserve">аемому к административной ответственности лицу процессуальных прав, предусмотренных статьей 25.1 КоАП РФ, положений статьи 51 </w:t>
      </w:r>
      <w:r w:rsidRPr="00127B06" w:rsidR="008459B1">
        <w:rPr>
          <w:sz w:val="26"/>
          <w:szCs w:val="26"/>
        </w:rPr>
        <w:t>Конституции Российской Федерации</w:t>
      </w:r>
      <w:r w:rsidRPr="00127B06">
        <w:rPr>
          <w:sz w:val="26"/>
          <w:szCs w:val="26"/>
        </w:rPr>
        <w:t>. Указанная видеозапись получена в соответствии с требованиями закона, приобщена к материалам дела</w:t>
      </w:r>
      <w:r w:rsidRPr="00127B06">
        <w:rPr>
          <w:sz w:val="26"/>
          <w:szCs w:val="26"/>
        </w:rPr>
        <w:t>, отвечает требованиям относимости и допустимости доказательств. Сомневаться в ее достоверности оснований не имеется.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 соответствии с частью 1 статьи 12.26 КоАП РФ правонарушением является невыполнение водителем транспортного средства законного требования</w:t>
      </w:r>
      <w:r w:rsidRPr="00127B06">
        <w:rPr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Право предъявления требования о прохождении медицинского </w:t>
      </w:r>
      <w:r w:rsidRPr="00127B06">
        <w:rPr>
          <w:sz w:val="26"/>
          <w:szCs w:val="26"/>
        </w:rPr>
        <w:t>освидетельствования предоставлено должностным лицам, осуществляющим государственный надзор и контроль за безопасностью дорожного движения.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 частности, согласно пункту 2.3.2. Правил дорожного движения Российской Федерации, утвержденных постановлением Прави</w:t>
      </w:r>
      <w:r w:rsidRPr="00127B06">
        <w:rPr>
          <w:sz w:val="26"/>
          <w:szCs w:val="26"/>
        </w:rPr>
        <w:t xml:space="preserve">тельства Российской Федерации от 23 октября 1993 года №1090 (далее - ПДД), водитель транспортного средства обязан </w:t>
      </w:r>
      <w:r w:rsidRPr="00127B06">
        <w:rPr>
          <w:sz w:val="26"/>
          <w:szCs w:val="26"/>
        </w:rPr>
        <w:t>по требованию должностных лиц, осуществляющих федеральный государственный надзор в области безопасности дорожного движения, проходить освидете</w:t>
      </w:r>
      <w:r w:rsidRPr="00127B06">
        <w:rPr>
          <w:sz w:val="26"/>
          <w:szCs w:val="26"/>
        </w:rPr>
        <w:t>льствование на состояние алкогольного опьянения и медицинское освидетельствование на состояние опьянения. В установленных случаях водитель транспортного средства обязан проходить медицинское освидетельствование для подтверждения способности к управлению тр</w:t>
      </w:r>
      <w:r w:rsidRPr="00127B06">
        <w:rPr>
          <w:sz w:val="26"/>
          <w:szCs w:val="26"/>
        </w:rPr>
        <w:t>анспортными средствами.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 силу пункта 1.3 ПДД участники дорожного движения обязаны знать и соблюдать относящиеся к ним требования Правил дорожного движения Российской Федерации.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В соответствии с разъяснениями, содержащими в пункте 11 постановления Пленума </w:t>
      </w:r>
      <w:r w:rsidRPr="00127B06">
        <w:rPr>
          <w:sz w:val="26"/>
          <w:szCs w:val="26"/>
        </w:rPr>
        <w:t>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 w:rsidRPr="00127B06">
        <w:rPr>
          <w:sz w:val="26"/>
          <w:szCs w:val="26"/>
        </w:rPr>
        <w:t>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</w:t>
      </w:r>
      <w:r w:rsidRPr="00127B06">
        <w:rPr>
          <w:sz w:val="26"/>
          <w:szCs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</w:t>
      </w:r>
      <w:r w:rsidRPr="00127B06">
        <w:rPr>
          <w:sz w:val="26"/>
          <w:szCs w:val="26"/>
        </w:rPr>
        <w:t>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</w:t>
      </w:r>
      <w:r w:rsidRPr="00127B06">
        <w:rPr>
          <w:sz w:val="26"/>
          <w:szCs w:val="26"/>
        </w:rPr>
        <w:t>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Частью 1.1 статьи 27.12 КоАП РФ предусмотрено, что лицо, которое управляет транспортным </w:t>
      </w:r>
      <w:r w:rsidRPr="00127B06">
        <w:rPr>
          <w:sz w:val="26"/>
          <w:szCs w:val="26"/>
        </w:rPr>
        <w:t xml:space="preserve"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этой статьи. При отказе </w:t>
      </w:r>
      <w:r w:rsidRPr="00127B06">
        <w:rPr>
          <w:sz w:val="26"/>
          <w:szCs w:val="26"/>
        </w:rPr>
        <w:t xml:space="preserve">от прохождения освидетельствования на состояние алкогольного опьянения,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127B06">
        <w:rPr>
          <w:sz w:val="26"/>
          <w:szCs w:val="26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F37DF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Аналогичное предусмотрено и пунктом 8 Правил освидетельствования на состояние алкогольного опьянения и оф</w:t>
      </w:r>
      <w:r w:rsidRPr="00127B06">
        <w:rPr>
          <w:sz w:val="26"/>
          <w:szCs w:val="26"/>
        </w:rPr>
        <w:t>ормления его результатов, направления на медицинское освидетельствование на состояние опьянения, утвержденных постановлением от 21 октября 2022 г. № 1882 «О порядке освидетельствования на состояние алкогольного опьянения и оформления его результатов, напра</w:t>
      </w:r>
      <w:r w:rsidRPr="00127B06">
        <w:rPr>
          <w:sz w:val="26"/>
          <w:szCs w:val="26"/>
        </w:rPr>
        <w:t>вления на медицинское освидетельствование на состояние опьянения» (далее – Правила).</w:t>
      </w:r>
    </w:p>
    <w:p w:rsidR="007F37DF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наличие одного</w:t>
      </w:r>
      <w:r w:rsidRPr="00127B06">
        <w:rPr>
          <w:sz w:val="26"/>
          <w:szCs w:val="26"/>
        </w:rPr>
        <w:t xml:space="preserve">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Основанием привлечения к админи</w:t>
      </w:r>
      <w:r w:rsidRPr="00127B06" w:rsidR="00154ED9">
        <w:rPr>
          <w:sz w:val="26"/>
          <w:szCs w:val="26"/>
        </w:rPr>
        <w:t>стративной ответственности по части 1 статьи</w:t>
      </w:r>
      <w:r w:rsidRPr="00127B06">
        <w:rPr>
          <w:sz w:val="26"/>
          <w:szCs w:val="26"/>
        </w:rPr>
        <w:t xml:space="preserve"> 12.26 КоАП РФ является зафиксированный в протоколе об административном правонарушении отказ лица от прохождения медицинского освидетельствования на </w:t>
      </w:r>
      <w:r w:rsidRPr="00127B06">
        <w:rPr>
          <w:sz w:val="26"/>
          <w:szCs w:val="26"/>
        </w:rPr>
        <w:t>состояние опьянения, заявленный как непосредственно должностному лицу, уполномоченному на осуществлен</w:t>
      </w:r>
      <w:r w:rsidRPr="00127B06">
        <w:rPr>
          <w:sz w:val="26"/>
          <w:szCs w:val="26"/>
        </w:rPr>
        <w:t>ие федерального государственного надзора в области безопасности дорожного движения, так и медицинскому работнику.</w:t>
      </w:r>
    </w:p>
    <w:p w:rsidR="00993AE3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Как усматривается из материалов дела об административном правонарушении, </w:t>
      </w:r>
      <w:r w:rsidRPr="00127B06" w:rsidR="00127B06">
        <w:rPr>
          <w:sz w:val="26"/>
          <w:szCs w:val="26"/>
        </w:rPr>
        <w:t>28.04.2024</w:t>
      </w:r>
      <w:r w:rsidRPr="00127B06" w:rsidR="009507C4">
        <w:rPr>
          <w:sz w:val="26"/>
          <w:szCs w:val="26"/>
        </w:rPr>
        <w:t xml:space="preserve"> в </w:t>
      </w:r>
      <w:r w:rsidRPr="00127B06" w:rsidR="00127B06">
        <w:rPr>
          <w:sz w:val="26"/>
          <w:szCs w:val="26"/>
        </w:rPr>
        <w:t>22:51</w:t>
      </w:r>
      <w:r w:rsidRPr="00127B06" w:rsidR="009507C4">
        <w:rPr>
          <w:sz w:val="26"/>
          <w:szCs w:val="26"/>
        </w:rPr>
        <w:t xml:space="preserve"> по </w:t>
      </w:r>
      <w:r w:rsidRPr="00127B06" w:rsidR="008D163F">
        <w:rPr>
          <w:sz w:val="26"/>
          <w:szCs w:val="26"/>
        </w:rPr>
        <w:t xml:space="preserve">ул. </w:t>
      </w:r>
      <w:r w:rsidRPr="00127B06" w:rsidR="00127B06">
        <w:rPr>
          <w:sz w:val="26"/>
          <w:szCs w:val="26"/>
        </w:rPr>
        <w:t>Гагарина, д.193</w:t>
      </w:r>
      <w:r w:rsidRPr="00127B06" w:rsidR="009507C4">
        <w:rPr>
          <w:sz w:val="26"/>
          <w:szCs w:val="26"/>
        </w:rPr>
        <w:t xml:space="preserve"> города Ханты-Мансийск Ханты-Мансийского автономного округа - Югры, </w:t>
      </w:r>
      <w:r w:rsidRPr="00127B06" w:rsidR="00127B06">
        <w:rPr>
          <w:sz w:val="26"/>
          <w:szCs w:val="26"/>
        </w:rPr>
        <w:t>Тюленев П.С.</w:t>
      </w:r>
      <w:r w:rsidRPr="00127B06" w:rsidR="00AF2E4C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управл</w:t>
      </w:r>
      <w:r w:rsidRPr="00127B06" w:rsidR="008459B1">
        <w:rPr>
          <w:sz w:val="26"/>
          <w:szCs w:val="26"/>
        </w:rPr>
        <w:t xml:space="preserve">ял транспортным средством марки </w:t>
      </w:r>
      <w:r w:rsidRPr="00127B06" w:rsidR="00AA577E">
        <w:rPr>
          <w:sz w:val="26"/>
          <w:szCs w:val="26"/>
        </w:rPr>
        <w:t>«</w:t>
      </w:r>
      <w:r w:rsidR="007448F3">
        <w:rPr>
          <w:sz w:val="26"/>
          <w:szCs w:val="26"/>
        </w:rPr>
        <w:t>...</w:t>
      </w:r>
      <w:r w:rsidRPr="00127B06" w:rsidR="00AA577E">
        <w:rPr>
          <w:sz w:val="26"/>
          <w:szCs w:val="26"/>
        </w:rPr>
        <w:t xml:space="preserve">», государственный регистрационный знак </w:t>
      </w:r>
      <w:r w:rsidR="007448F3">
        <w:rPr>
          <w:sz w:val="26"/>
          <w:szCs w:val="26"/>
        </w:rPr>
        <w:t>...</w:t>
      </w:r>
      <w:r w:rsidRPr="00127B06">
        <w:rPr>
          <w:sz w:val="26"/>
          <w:szCs w:val="26"/>
        </w:rPr>
        <w:t>, с признаками опья</w:t>
      </w:r>
      <w:r w:rsidRPr="00127B06" w:rsidR="008459B1">
        <w:rPr>
          <w:sz w:val="26"/>
          <w:szCs w:val="26"/>
        </w:rPr>
        <w:t>нения –</w:t>
      </w:r>
      <w:r w:rsidRPr="00127B06" w:rsidR="00127B06">
        <w:rPr>
          <w:sz w:val="26"/>
          <w:szCs w:val="26"/>
        </w:rPr>
        <w:t xml:space="preserve"> </w:t>
      </w:r>
      <w:r w:rsidRPr="00127B06" w:rsidR="00AA577E">
        <w:rPr>
          <w:sz w:val="26"/>
          <w:szCs w:val="26"/>
        </w:rPr>
        <w:t xml:space="preserve">поведение, не соответствующее обстановке, </w:t>
      </w:r>
      <w:r w:rsidRPr="00127B06">
        <w:rPr>
          <w:sz w:val="26"/>
          <w:szCs w:val="26"/>
        </w:rPr>
        <w:t xml:space="preserve">указанными в пункте </w:t>
      </w:r>
      <w:r w:rsidRPr="00127B06" w:rsidR="00AA577E">
        <w:rPr>
          <w:sz w:val="26"/>
          <w:szCs w:val="26"/>
        </w:rPr>
        <w:t>2</w:t>
      </w:r>
      <w:r w:rsidRPr="00127B06">
        <w:rPr>
          <w:sz w:val="26"/>
          <w:szCs w:val="26"/>
        </w:rPr>
        <w:t xml:space="preserve"> Пр</w:t>
      </w:r>
      <w:r w:rsidRPr="00127B06">
        <w:rPr>
          <w:sz w:val="26"/>
          <w:szCs w:val="26"/>
        </w:rPr>
        <w:t>авил, что явилось основанием для отстранения его от управления транспортным средством.</w:t>
      </w:r>
    </w:p>
    <w:p w:rsidR="00993AE3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 связи с наличием указанн</w:t>
      </w:r>
      <w:r w:rsidRPr="00127B06" w:rsidR="00DD281D">
        <w:rPr>
          <w:sz w:val="26"/>
          <w:szCs w:val="26"/>
        </w:rPr>
        <w:t>ого</w:t>
      </w:r>
      <w:r w:rsidRPr="00127B06">
        <w:rPr>
          <w:sz w:val="26"/>
          <w:szCs w:val="26"/>
        </w:rPr>
        <w:t xml:space="preserve"> признак</w:t>
      </w:r>
      <w:r w:rsidRPr="00127B06" w:rsidR="00DD281D">
        <w:rPr>
          <w:sz w:val="26"/>
          <w:szCs w:val="26"/>
        </w:rPr>
        <w:t>а</w:t>
      </w:r>
      <w:r w:rsidRPr="00127B06">
        <w:rPr>
          <w:sz w:val="26"/>
          <w:szCs w:val="26"/>
        </w:rPr>
        <w:t xml:space="preserve"> опьянения должностным лицом ДПС ГИБДД в порядке, предусмотренном Правилами, </w:t>
      </w:r>
      <w:r w:rsidRPr="00127B06" w:rsidR="00127B06">
        <w:rPr>
          <w:sz w:val="26"/>
          <w:szCs w:val="26"/>
        </w:rPr>
        <w:t>Тюленеву П.С.</w:t>
      </w:r>
      <w:r w:rsidRPr="00127B06">
        <w:rPr>
          <w:sz w:val="26"/>
          <w:szCs w:val="26"/>
        </w:rPr>
        <w:t xml:space="preserve"> было предложено пройти освидетельствован</w:t>
      </w:r>
      <w:r w:rsidRPr="00127B06">
        <w:rPr>
          <w:sz w:val="26"/>
          <w:szCs w:val="26"/>
        </w:rPr>
        <w:t>ие на состояние алкогольного опьянения на месте на что, он отказался, чем нарушил пункт 2.3.2 ПДД.</w:t>
      </w:r>
    </w:p>
    <w:p w:rsidR="00993AE3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медицинскую организацию было осуществлено должностным</w:t>
      </w:r>
      <w:r w:rsidRPr="00127B06">
        <w:rPr>
          <w:sz w:val="26"/>
          <w:szCs w:val="26"/>
        </w:rPr>
        <w:t xml:space="preserve"> лицом ДПС ГИБДД в соответствии с требованиями КоАП РФ, Правил освидетельствования. </w:t>
      </w:r>
    </w:p>
    <w:p w:rsidR="000A1E13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Отказ </w:t>
      </w:r>
      <w:r w:rsidRPr="00127B06" w:rsidR="00127B06">
        <w:rPr>
          <w:sz w:val="26"/>
          <w:szCs w:val="26"/>
        </w:rPr>
        <w:t>Тюленева П.С.</w:t>
      </w:r>
      <w:r w:rsidRPr="00127B06">
        <w:rPr>
          <w:sz w:val="26"/>
          <w:szCs w:val="26"/>
        </w:rPr>
        <w:t xml:space="preserve"> от прохождения медицинского освидетельствования </w:t>
      </w:r>
      <w:r w:rsidRPr="00127B06" w:rsidR="00127B06">
        <w:rPr>
          <w:sz w:val="26"/>
          <w:szCs w:val="26"/>
        </w:rPr>
        <w:t>28.04.2024</w:t>
      </w:r>
      <w:r w:rsidRPr="00127B06" w:rsidR="003339EE">
        <w:rPr>
          <w:sz w:val="26"/>
          <w:szCs w:val="26"/>
        </w:rPr>
        <w:t xml:space="preserve"> в </w:t>
      </w:r>
      <w:r w:rsidRPr="00127B06" w:rsidR="00127B06">
        <w:rPr>
          <w:sz w:val="26"/>
          <w:szCs w:val="26"/>
        </w:rPr>
        <w:t>23:30</w:t>
      </w:r>
      <w:r w:rsidRPr="00127B06" w:rsidR="004B6383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 xml:space="preserve">зафиксирован в протоколе о направлении на медицинское освидетельствование на </w:t>
      </w:r>
      <w:r w:rsidRPr="00127B06">
        <w:rPr>
          <w:sz w:val="26"/>
          <w:szCs w:val="26"/>
        </w:rPr>
        <w:t>состояние опьянения, что удостовер</w:t>
      </w:r>
      <w:r w:rsidRPr="00127B06" w:rsidR="008459B1">
        <w:rPr>
          <w:sz w:val="26"/>
          <w:szCs w:val="26"/>
        </w:rPr>
        <w:t>ено подписью должностного лица</w:t>
      </w:r>
      <w:r w:rsidRPr="00127B06" w:rsidR="00AA577E">
        <w:rPr>
          <w:sz w:val="26"/>
          <w:szCs w:val="26"/>
        </w:rPr>
        <w:t xml:space="preserve">, </w:t>
      </w:r>
      <w:r w:rsidRPr="00127B06">
        <w:rPr>
          <w:sz w:val="26"/>
          <w:szCs w:val="26"/>
        </w:rPr>
        <w:t>что также подтверждается видеозаписью.</w:t>
      </w:r>
    </w:p>
    <w:p w:rsidR="000A1E13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Меры обеспечения производства по делу об административном правонарушении применены к </w:t>
      </w:r>
      <w:r w:rsidRPr="00127B06" w:rsidR="00127B06">
        <w:rPr>
          <w:sz w:val="26"/>
          <w:szCs w:val="26"/>
        </w:rPr>
        <w:t>Тюленеву П.С.</w:t>
      </w:r>
      <w:r w:rsidRPr="00127B06">
        <w:rPr>
          <w:sz w:val="26"/>
          <w:szCs w:val="26"/>
        </w:rPr>
        <w:t xml:space="preserve"> в соответствии с требованиями статьи 27.12 КоАП РФ и</w:t>
      </w:r>
      <w:r w:rsidRPr="00127B06">
        <w:rPr>
          <w:sz w:val="26"/>
          <w:szCs w:val="26"/>
        </w:rPr>
        <w:t xml:space="preserve"> названных выше Правил, с применением видеозаписи.</w:t>
      </w:r>
    </w:p>
    <w:p w:rsidR="00993AE3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С учетом изложенного, мировой судья считает, что у сотрудников ДПС ГИБДД имелись достаточные основания полагать, что </w:t>
      </w:r>
      <w:r w:rsidRPr="00127B06" w:rsidR="00127B06">
        <w:rPr>
          <w:sz w:val="26"/>
          <w:szCs w:val="26"/>
        </w:rPr>
        <w:t>Тюленев П.С.</w:t>
      </w:r>
      <w:r w:rsidRPr="00127B06">
        <w:rPr>
          <w:sz w:val="26"/>
          <w:szCs w:val="26"/>
        </w:rPr>
        <w:t xml:space="preserve"> находится в состоянии опьянении, их требования пройти освидетельствование н</w:t>
      </w:r>
      <w:r w:rsidRPr="00127B06">
        <w:rPr>
          <w:sz w:val="26"/>
          <w:szCs w:val="26"/>
        </w:rPr>
        <w:t>а состояние алкогольного опьянения мировой судья находит законными и обоснованными.</w:t>
      </w:r>
    </w:p>
    <w:p w:rsidR="00993AE3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Событие, состав административного правонарушения и вина </w:t>
      </w:r>
      <w:r w:rsidRPr="00127B06" w:rsidR="00127B06">
        <w:rPr>
          <w:sz w:val="26"/>
          <w:szCs w:val="26"/>
        </w:rPr>
        <w:t>Тюленева П.С.</w:t>
      </w:r>
      <w:r w:rsidRPr="00127B06" w:rsidR="008459B1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в его совершении нашли в суде свое полное подтверждение.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При таких обстоятельствах, мировой судья нахо</w:t>
      </w:r>
      <w:r w:rsidRPr="00127B06">
        <w:rPr>
          <w:sz w:val="26"/>
          <w:szCs w:val="26"/>
        </w:rPr>
        <w:t xml:space="preserve">дит вину </w:t>
      </w:r>
      <w:r w:rsidRPr="00127B06" w:rsidR="00127B06">
        <w:rPr>
          <w:sz w:val="26"/>
          <w:szCs w:val="26"/>
        </w:rPr>
        <w:t>Тюленева П.С.</w:t>
      </w:r>
      <w:r w:rsidRPr="00127B06">
        <w:rPr>
          <w:sz w:val="26"/>
          <w:szCs w:val="26"/>
        </w:rPr>
        <w:t xml:space="preserve"> в совершении административного правонарушения уст</w:t>
      </w:r>
      <w:r w:rsidRPr="00127B06" w:rsidR="005A45DD">
        <w:rPr>
          <w:sz w:val="26"/>
          <w:szCs w:val="26"/>
        </w:rPr>
        <w:t>ановленной и квалифицирует по части 1 статьи</w:t>
      </w:r>
      <w:r w:rsidRPr="00127B06">
        <w:rPr>
          <w:sz w:val="26"/>
          <w:szCs w:val="26"/>
        </w:rPr>
        <w:t xml:space="preserve"> 12.26 КоАП РФ, как невыполнение водителем транспортного средства законного требования уполномоченного должностного лица о прохождении медиц</w:t>
      </w:r>
      <w:r w:rsidRPr="00127B06">
        <w:rPr>
          <w:sz w:val="26"/>
          <w:szCs w:val="26"/>
        </w:rPr>
        <w:t xml:space="preserve">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9642D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Факт управления </w:t>
      </w:r>
      <w:r w:rsidRPr="00127B06" w:rsidR="00127B06">
        <w:rPr>
          <w:sz w:val="26"/>
          <w:szCs w:val="26"/>
        </w:rPr>
        <w:t>Тюленевым П.С.</w:t>
      </w:r>
      <w:r w:rsidRPr="00127B06">
        <w:rPr>
          <w:sz w:val="26"/>
          <w:szCs w:val="26"/>
        </w:rPr>
        <w:t xml:space="preserve"> транспортным средством подтверждается протоколом об адм</w:t>
      </w:r>
      <w:r w:rsidRPr="00127B06" w:rsidR="00BB0748">
        <w:rPr>
          <w:sz w:val="26"/>
          <w:szCs w:val="26"/>
        </w:rPr>
        <w:t xml:space="preserve">инистративном правонарушении от </w:t>
      </w:r>
      <w:r w:rsidRPr="00127B06" w:rsidR="00127B06">
        <w:rPr>
          <w:sz w:val="26"/>
          <w:szCs w:val="26"/>
        </w:rPr>
        <w:t>28.04.2024</w:t>
      </w:r>
      <w:r w:rsidRPr="00127B06" w:rsidR="00BB0748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 xml:space="preserve">по факту совершения </w:t>
      </w:r>
      <w:r w:rsidRPr="00127B06" w:rsidR="00127B06">
        <w:rPr>
          <w:sz w:val="26"/>
          <w:szCs w:val="26"/>
        </w:rPr>
        <w:t>28.04.2024</w:t>
      </w:r>
      <w:r w:rsidRPr="00127B06" w:rsidR="009507C4">
        <w:rPr>
          <w:sz w:val="26"/>
          <w:szCs w:val="26"/>
        </w:rPr>
        <w:t xml:space="preserve"> в </w:t>
      </w:r>
      <w:r w:rsidRPr="00127B06" w:rsidR="00127B06">
        <w:rPr>
          <w:sz w:val="26"/>
          <w:szCs w:val="26"/>
        </w:rPr>
        <w:t>23:30</w:t>
      </w:r>
      <w:r w:rsidRPr="00127B06">
        <w:rPr>
          <w:sz w:val="26"/>
          <w:szCs w:val="26"/>
        </w:rPr>
        <w:t xml:space="preserve"> административного правонарушения, предусмотренног</w:t>
      </w:r>
      <w:r w:rsidRPr="00127B06" w:rsidR="005A45DD">
        <w:rPr>
          <w:sz w:val="26"/>
          <w:szCs w:val="26"/>
        </w:rPr>
        <w:t>о частью 1 статьи</w:t>
      </w:r>
      <w:r w:rsidRPr="00127B06" w:rsidR="008459B1">
        <w:rPr>
          <w:sz w:val="26"/>
          <w:szCs w:val="26"/>
        </w:rPr>
        <w:t xml:space="preserve"> 12.26 КоАП РФ</w:t>
      </w:r>
      <w:r w:rsidRPr="00127B06">
        <w:rPr>
          <w:sz w:val="26"/>
          <w:szCs w:val="26"/>
        </w:rPr>
        <w:t xml:space="preserve">, </w:t>
      </w:r>
      <w:r w:rsidRPr="00127B06" w:rsidR="008459B1">
        <w:rPr>
          <w:sz w:val="26"/>
          <w:szCs w:val="26"/>
        </w:rPr>
        <w:t>видеозаписью</w:t>
      </w:r>
      <w:r w:rsidRPr="00127B06">
        <w:rPr>
          <w:sz w:val="26"/>
          <w:szCs w:val="26"/>
        </w:rPr>
        <w:t xml:space="preserve">, где зафиксировано движение автомобиля под управлением </w:t>
      </w:r>
      <w:r w:rsidRPr="00127B06" w:rsidR="00127B06">
        <w:rPr>
          <w:sz w:val="26"/>
          <w:szCs w:val="26"/>
        </w:rPr>
        <w:t>Тюленева П.С.</w:t>
      </w:r>
      <w:r w:rsidRPr="00127B06">
        <w:rPr>
          <w:sz w:val="26"/>
          <w:szCs w:val="26"/>
        </w:rPr>
        <w:t xml:space="preserve">, </w:t>
      </w:r>
      <w:r w:rsidRPr="00127B06" w:rsidR="00075706">
        <w:rPr>
          <w:sz w:val="26"/>
          <w:szCs w:val="26"/>
        </w:rPr>
        <w:t>протоколом об отстранении от управления транспортного средства</w:t>
      </w:r>
      <w:r w:rsidRPr="00127B06" w:rsidR="000868B7">
        <w:rPr>
          <w:sz w:val="26"/>
          <w:szCs w:val="26"/>
        </w:rPr>
        <w:t xml:space="preserve"> </w:t>
      </w:r>
      <w:r w:rsidRPr="00127B06" w:rsidR="00127B06">
        <w:rPr>
          <w:sz w:val="26"/>
          <w:szCs w:val="26"/>
        </w:rPr>
        <w:t>28.04.2024</w:t>
      </w:r>
      <w:r w:rsidRPr="00127B06" w:rsidR="009507C4">
        <w:rPr>
          <w:sz w:val="26"/>
          <w:szCs w:val="26"/>
        </w:rPr>
        <w:t xml:space="preserve"> серии </w:t>
      </w:r>
      <w:r w:rsidRPr="00127B06" w:rsidR="00AA577E">
        <w:rPr>
          <w:sz w:val="26"/>
          <w:szCs w:val="26"/>
        </w:rPr>
        <w:t>86ПК</w:t>
      </w:r>
      <w:r w:rsidRPr="00127B06" w:rsidR="003B45E2">
        <w:rPr>
          <w:sz w:val="26"/>
          <w:szCs w:val="26"/>
        </w:rPr>
        <w:t xml:space="preserve"> №</w:t>
      </w:r>
      <w:r w:rsidRPr="00127B06" w:rsidR="00127B06">
        <w:rPr>
          <w:sz w:val="26"/>
          <w:szCs w:val="26"/>
        </w:rPr>
        <w:t>05646</w:t>
      </w:r>
      <w:r w:rsidRPr="00127B06" w:rsidR="00075706">
        <w:rPr>
          <w:sz w:val="26"/>
          <w:szCs w:val="26"/>
        </w:rPr>
        <w:t>, рапорт</w:t>
      </w:r>
      <w:r w:rsidRPr="00127B06" w:rsidR="00127B06">
        <w:rPr>
          <w:sz w:val="26"/>
          <w:szCs w:val="26"/>
        </w:rPr>
        <w:t>ами</w:t>
      </w:r>
      <w:r w:rsidRPr="00127B06" w:rsidR="009507C4">
        <w:rPr>
          <w:sz w:val="26"/>
          <w:szCs w:val="26"/>
        </w:rPr>
        <w:t xml:space="preserve"> сотрудник</w:t>
      </w:r>
      <w:r w:rsidRPr="00127B06" w:rsidR="00127B06">
        <w:rPr>
          <w:sz w:val="26"/>
          <w:szCs w:val="26"/>
        </w:rPr>
        <w:t>ов</w:t>
      </w:r>
      <w:r w:rsidRPr="00127B06" w:rsidR="009507C4">
        <w:rPr>
          <w:sz w:val="26"/>
          <w:szCs w:val="26"/>
        </w:rPr>
        <w:t xml:space="preserve"> полиции.</w:t>
      </w:r>
    </w:p>
    <w:p w:rsidR="00C9642D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Тюленев П.С.</w:t>
      </w:r>
      <w:r w:rsidRPr="00127B06" w:rsidR="00EC7CEB">
        <w:rPr>
          <w:sz w:val="26"/>
          <w:szCs w:val="26"/>
        </w:rPr>
        <w:t xml:space="preserve"> </w:t>
      </w:r>
      <w:r w:rsidRPr="00127B06" w:rsidR="00DC24B0">
        <w:rPr>
          <w:sz w:val="26"/>
          <w:szCs w:val="26"/>
        </w:rPr>
        <w:t>находится в трудоспособном возрасте</w:t>
      </w:r>
      <w:r w:rsidRPr="00127B06" w:rsidR="000868B7">
        <w:rPr>
          <w:sz w:val="26"/>
          <w:szCs w:val="26"/>
        </w:rPr>
        <w:t xml:space="preserve"> и не лишен возможности к получению доходов</w:t>
      </w:r>
      <w:r w:rsidRPr="00127B06" w:rsidR="00E5318D">
        <w:rPr>
          <w:sz w:val="26"/>
          <w:szCs w:val="26"/>
        </w:rPr>
        <w:t xml:space="preserve"> в дальнейшем</w:t>
      </w:r>
      <w:r w:rsidRPr="00127B06" w:rsidR="00E2490B">
        <w:rPr>
          <w:sz w:val="26"/>
          <w:szCs w:val="26"/>
        </w:rPr>
        <w:t>.</w:t>
      </w:r>
    </w:p>
    <w:p w:rsidR="00C9642D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Обстоятельства, смягчающие административную ответственность, не установлены. </w:t>
      </w:r>
    </w:p>
    <w:p w:rsidR="00F11680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Ранее </w:t>
      </w:r>
      <w:r w:rsidRPr="00127B06" w:rsidR="00127B06">
        <w:rPr>
          <w:sz w:val="26"/>
          <w:szCs w:val="26"/>
        </w:rPr>
        <w:t>Тюленев П.С.</w:t>
      </w:r>
      <w:r w:rsidRPr="00127B06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Назначая административное нак</w:t>
      </w:r>
      <w:r w:rsidRPr="00127B06">
        <w:rPr>
          <w:sz w:val="26"/>
          <w:szCs w:val="26"/>
        </w:rPr>
        <w:t xml:space="preserve">азание </w:t>
      </w:r>
      <w:r w:rsidRPr="00127B06" w:rsidR="00127B06">
        <w:rPr>
          <w:sz w:val="26"/>
          <w:szCs w:val="26"/>
        </w:rPr>
        <w:t>Тюленеву П.С.</w:t>
      </w:r>
      <w:r w:rsidRPr="00127B06">
        <w:rPr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</w:t>
      </w:r>
      <w:r w:rsidRPr="00127B06">
        <w:rPr>
          <w:sz w:val="26"/>
          <w:szCs w:val="26"/>
        </w:rPr>
        <w:t>дорожного движения и направлено против общественных отношений в области дорожного движения, фактические обстоятельства дела, отсутст</w:t>
      </w:r>
      <w:r w:rsidRPr="00127B06">
        <w:rPr>
          <w:sz w:val="26"/>
          <w:szCs w:val="26"/>
        </w:rPr>
        <w:t>вие обстоятельств</w:t>
      </w:r>
      <w:r w:rsidRPr="00127B06" w:rsidR="00B35E70">
        <w:rPr>
          <w:sz w:val="26"/>
          <w:szCs w:val="26"/>
        </w:rPr>
        <w:t>,</w:t>
      </w:r>
      <w:r w:rsidRPr="00127B06">
        <w:rPr>
          <w:sz w:val="26"/>
          <w:szCs w:val="26"/>
        </w:rPr>
        <w:t xml:space="preserve"> смягчающих</w:t>
      </w:r>
      <w:r w:rsidRPr="00127B06" w:rsidR="006A32BC">
        <w:rPr>
          <w:sz w:val="26"/>
          <w:szCs w:val="26"/>
        </w:rPr>
        <w:t xml:space="preserve"> а</w:t>
      </w:r>
      <w:r w:rsidRPr="00127B06" w:rsidR="00FE517C">
        <w:rPr>
          <w:sz w:val="26"/>
          <w:szCs w:val="26"/>
        </w:rPr>
        <w:t>д</w:t>
      </w:r>
      <w:r w:rsidRPr="00127B06" w:rsidR="00F11680">
        <w:rPr>
          <w:sz w:val="26"/>
          <w:szCs w:val="26"/>
        </w:rPr>
        <w:t xml:space="preserve">министративную ответственность, и наличие обстоятельств, отягчающих административную ответственность, </w:t>
      </w:r>
      <w:r w:rsidRPr="00127B06">
        <w:rPr>
          <w:sz w:val="26"/>
          <w:szCs w:val="26"/>
        </w:rPr>
        <w:t>личность вино</w:t>
      </w:r>
      <w:r w:rsidRPr="00127B06" w:rsidR="00B35E70">
        <w:rPr>
          <w:sz w:val="26"/>
          <w:szCs w:val="26"/>
        </w:rPr>
        <w:t xml:space="preserve">вного лица, его имущественное </w:t>
      </w:r>
      <w:r w:rsidRPr="00127B06">
        <w:rPr>
          <w:sz w:val="26"/>
          <w:szCs w:val="26"/>
        </w:rPr>
        <w:t>положение.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Обстоятельств, исключающих производство по делу, не имеется.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Сроки </w:t>
      </w:r>
      <w:r w:rsidRPr="00127B06">
        <w:rPr>
          <w:sz w:val="26"/>
          <w:szCs w:val="26"/>
        </w:rPr>
        <w:t>давности привлечения к административной ответственности, установленного ч.</w:t>
      </w:r>
      <w:r w:rsidRPr="00127B06" w:rsidR="005A45DD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1 ст.4.5 КоАП РФ для данной категории дел не истекли.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Оснований для назначения наказания с учетом положений ч.</w:t>
      </w:r>
      <w:r w:rsidRPr="00127B06" w:rsidR="005A45DD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2.2 ст. 4.1 КоАП РФ судья не усматривает.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Учитывая положения ч. 3 ст. </w:t>
      </w:r>
      <w:r w:rsidRPr="00127B06">
        <w:rPr>
          <w:sz w:val="26"/>
          <w:szCs w:val="26"/>
        </w:rPr>
        <w:t>26.7, п. 3 ч. 3 ст. 29.10 КоАП РФ, компактны</w:t>
      </w:r>
      <w:r w:rsidR="00F13C49">
        <w:rPr>
          <w:sz w:val="26"/>
          <w:szCs w:val="26"/>
        </w:rPr>
        <w:t>й</w:t>
      </w:r>
      <w:r w:rsidRPr="00127B06" w:rsidR="00ED690B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диск c материалами видеозаписей совершения процессуальных действий подлежит хранению при материалах дела в течение всего срока хранения дела.</w:t>
      </w:r>
    </w:p>
    <w:p w:rsidR="00EC7CEB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Учитывая изложенное и руководствуясь ст.ст. 23.1, 29.9 – 29.11 КоАП </w:t>
      </w:r>
      <w:r w:rsidRPr="00127B06">
        <w:rPr>
          <w:sz w:val="26"/>
          <w:szCs w:val="26"/>
        </w:rPr>
        <w:t>РФ, мировой судья</w:t>
      </w:r>
    </w:p>
    <w:p w:rsidR="00C9642D" w:rsidRPr="00127B06" w:rsidP="00827411">
      <w:pPr>
        <w:ind w:firstLine="709"/>
        <w:contextualSpacing/>
        <w:jc w:val="both"/>
        <w:rPr>
          <w:sz w:val="26"/>
          <w:szCs w:val="26"/>
        </w:rPr>
      </w:pPr>
    </w:p>
    <w:p w:rsidR="004D5428" w:rsidRPr="00127B06" w:rsidP="00827411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127B06">
        <w:rPr>
          <w:spacing w:val="34"/>
          <w:sz w:val="26"/>
          <w:szCs w:val="26"/>
        </w:rPr>
        <w:t>постановил: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привлечь </w:t>
      </w:r>
      <w:r w:rsidRPr="00127B06" w:rsidR="00127B06">
        <w:rPr>
          <w:sz w:val="26"/>
          <w:szCs w:val="26"/>
        </w:rPr>
        <w:t>Тюленева Павла Сергеевича</w:t>
      </w:r>
      <w:r w:rsidRPr="00127B06" w:rsidR="000868B7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частью 1 статьи 12.26 Кодекса Российской Федерации об административных правонарушениях, и</w:t>
      </w:r>
      <w:r w:rsidRPr="00127B06">
        <w:rPr>
          <w:sz w:val="26"/>
          <w:szCs w:val="26"/>
        </w:rPr>
        <w:t xml:space="preserve"> назначить ему административное наказание в виде административного штрафа в размере 30</w:t>
      </w:r>
      <w:r w:rsidRPr="00127B06" w:rsidR="00534F82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127B06" w:rsidR="002809C0">
        <w:rPr>
          <w:sz w:val="26"/>
          <w:szCs w:val="26"/>
        </w:rPr>
        <w:t>7</w:t>
      </w:r>
      <w:r w:rsidRPr="00127B06">
        <w:rPr>
          <w:sz w:val="26"/>
          <w:szCs w:val="26"/>
        </w:rPr>
        <w:t xml:space="preserve"> (</w:t>
      </w:r>
      <w:r w:rsidRPr="00127B06" w:rsidR="002809C0">
        <w:rPr>
          <w:sz w:val="26"/>
          <w:szCs w:val="26"/>
        </w:rPr>
        <w:t>семь</w:t>
      </w:r>
      <w:r w:rsidRPr="00127B06">
        <w:rPr>
          <w:sz w:val="26"/>
          <w:szCs w:val="26"/>
        </w:rPr>
        <w:t>) месяцев.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Административный штраф подлежит уплате по следующ</w:t>
      </w:r>
      <w:r w:rsidRPr="00127B06">
        <w:rPr>
          <w:sz w:val="26"/>
          <w:szCs w:val="26"/>
        </w:rPr>
        <w:t>им реквизитам: 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03100643000000018700 в РКЦ Ханты-Ман</w:t>
      </w:r>
      <w:r w:rsidRPr="00127B06" w:rsidR="00534F82">
        <w:rPr>
          <w:sz w:val="26"/>
          <w:szCs w:val="26"/>
        </w:rPr>
        <w:t>сийск//</w:t>
      </w:r>
      <w:r w:rsidRPr="00127B06">
        <w:rPr>
          <w:sz w:val="26"/>
          <w:szCs w:val="26"/>
        </w:rPr>
        <w:t xml:space="preserve">УФК по Ханты-Мансийскому </w:t>
      </w:r>
      <w:r w:rsidRPr="00127B06">
        <w:rPr>
          <w:sz w:val="26"/>
          <w:szCs w:val="26"/>
        </w:rPr>
        <w:t>автономному округу</w:t>
      </w:r>
      <w:r w:rsidRPr="00127B06" w:rsidR="00534F82">
        <w:rPr>
          <w:sz w:val="26"/>
          <w:szCs w:val="26"/>
        </w:rPr>
        <w:t xml:space="preserve"> – </w:t>
      </w:r>
      <w:r w:rsidRPr="00127B06">
        <w:rPr>
          <w:sz w:val="26"/>
          <w:szCs w:val="26"/>
        </w:rPr>
        <w:t>Югре</w:t>
      </w:r>
      <w:r w:rsidRPr="00127B06" w:rsidR="00534F82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 xml:space="preserve">г. Ханты-Мансийск, кор./счет 40102810245370000007, БИК 007162163, ОКТМО </w:t>
      </w:r>
      <w:r w:rsidRPr="00127B06" w:rsidR="00C86E87">
        <w:rPr>
          <w:sz w:val="26"/>
          <w:szCs w:val="26"/>
        </w:rPr>
        <w:t>718</w:t>
      </w:r>
      <w:r w:rsidRPr="00127B06" w:rsidR="00967FE2">
        <w:rPr>
          <w:sz w:val="26"/>
          <w:szCs w:val="26"/>
        </w:rPr>
        <w:t>29</w:t>
      </w:r>
      <w:r w:rsidRPr="00127B06" w:rsidR="00BB2B4E">
        <w:rPr>
          <w:sz w:val="26"/>
          <w:szCs w:val="26"/>
        </w:rPr>
        <w:t>000</w:t>
      </w:r>
      <w:r w:rsidRPr="00127B06">
        <w:rPr>
          <w:sz w:val="26"/>
          <w:szCs w:val="26"/>
        </w:rPr>
        <w:t>, КБК 188116011230</w:t>
      </w:r>
      <w:r w:rsidRPr="00127B06" w:rsidR="007E0A7B">
        <w:rPr>
          <w:sz w:val="26"/>
          <w:szCs w:val="26"/>
        </w:rPr>
        <w:t>10001140, УИН</w:t>
      </w:r>
      <w:r w:rsidRPr="00127B06" w:rsidR="005A45DD">
        <w:rPr>
          <w:sz w:val="26"/>
          <w:szCs w:val="26"/>
        </w:rPr>
        <w:t xml:space="preserve"> </w:t>
      </w:r>
      <w:r w:rsidRPr="00127B06" w:rsidR="00127B06">
        <w:rPr>
          <w:spacing w:val="-3"/>
          <w:sz w:val="26"/>
          <w:szCs w:val="26"/>
        </w:rPr>
        <w:t>18810486240250004682</w:t>
      </w:r>
      <w:r w:rsidRPr="00127B06">
        <w:rPr>
          <w:sz w:val="26"/>
          <w:szCs w:val="26"/>
        </w:rPr>
        <w:t>.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Компактны</w:t>
      </w:r>
      <w:r w:rsidR="00F13C49">
        <w:rPr>
          <w:sz w:val="26"/>
          <w:szCs w:val="26"/>
        </w:rPr>
        <w:t>й</w:t>
      </w:r>
      <w:r w:rsidRPr="00127B06">
        <w:rPr>
          <w:sz w:val="26"/>
          <w:szCs w:val="26"/>
        </w:rPr>
        <w:t xml:space="preserve"> диск</w:t>
      </w:r>
      <w:r w:rsidRPr="00127B06" w:rsidR="00156F45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 xml:space="preserve">c материалом видеозаписи оставить в деле в течение всего срока хранения данного </w:t>
      </w:r>
      <w:r w:rsidRPr="00127B06">
        <w:rPr>
          <w:sz w:val="26"/>
          <w:szCs w:val="26"/>
        </w:rPr>
        <w:t xml:space="preserve">дела. 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 xml:space="preserve">Разъяснить </w:t>
      </w:r>
      <w:r w:rsidRPr="00127B06" w:rsidR="00127B06">
        <w:rPr>
          <w:sz w:val="26"/>
          <w:szCs w:val="26"/>
        </w:rPr>
        <w:t>Тюленеву П.С.</w:t>
      </w:r>
      <w:r w:rsidRPr="00127B06">
        <w:rPr>
          <w:sz w:val="26"/>
          <w:szCs w:val="26"/>
        </w:rPr>
        <w:t>, что в соответствии с частью 1 статьи</w:t>
      </w:r>
      <w:r w:rsidRPr="00127B06" w:rsidR="00534F82">
        <w:rPr>
          <w:sz w:val="26"/>
          <w:szCs w:val="26"/>
        </w:rPr>
        <w:t xml:space="preserve"> </w:t>
      </w:r>
      <w:r w:rsidRPr="00127B06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</w:t>
      </w:r>
      <w:r w:rsidRPr="00127B06">
        <w:rPr>
          <w:sz w:val="26"/>
          <w:szCs w:val="26"/>
        </w:rPr>
        <w:t xml:space="preserve">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 соответствии со статьей 31.5 КоАП РФ при наличии обстоятельств, вследствие которых исполнен</w:t>
      </w:r>
      <w:r w:rsidRPr="00127B06">
        <w:rPr>
          <w:sz w:val="26"/>
          <w:szCs w:val="26"/>
        </w:rPr>
        <w:t>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</w:t>
      </w:r>
      <w:r w:rsidRPr="00127B06">
        <w:rPr>
          <w:sz w:val="26"/>
          <w:szCs w:val="26"/>
        </w:rPr>
        <w:t>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В случае неуплаты штрафа в шестидесятидневный срок со дня вступления постановления в закон</w:t>
      </w:r>
      <w:r w:rsidRPr="00127B06">
        <w:rPr>
          <w:sz w:val="26"/>
          <w:szCs w:val="26"/>
        </w:rPr>
        <w:t>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Квитанцию об оплате штрафа в шестидесятидневный срок со дня</w:t>
      </w:r>
      <w:r w:rsidRPr="00127B06">
        <w:rPr>
          <w:sz w:val="26"/>
          <w:szCs w:val="26"/>
        </w:rPr>
        <w:t xml:space="preserve"> вступления постановления в законную силу необходимо предоставить мировому судье судебного участка №</w:t>
      </w:r>
      <w:r w:rsidRPr="00127B06" w:rsidR="004B3B9E">
        <w:rPr>
          <w:sz w:val="26"/>
          <w:szCs w:val="26"/>
        </w:rPr>
        <w:t>6</w:t>
      </w:r>
      <w:r w:rsidRPr="00127B06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город Ханты-Ман</w:t>
      </w:r>
      <w:r w:rsidRPr="00127B06" w:rsidR="004B3B9E">
        <w:rPr>
          <w:sz w:val="26"/>
          <w:szCs w:val="26"/>
        </w:rPr>
        <w:t>сийск, ул. Ленина, дом 87</w:t>
      </w:r>
      <w:r w:rsidRPr="00127B06" w:rsidR="00AA577E">
        <w:rPr>
          <w:sz w:val="26"/>
          <w:szCs w:val="26"/>
        </w:rPr>
        <w:t>/1</w:t>
      </w:r>
      <w:r w:rsidRPr="00127B06" w:rsidR="004B3B9E">
        <w:rPr>
          <w:sz w:val="26"/>
          <w:szCs w:val="26"/>
        </w:rPr>
        <w:t>, каб.115</w:t>
      </w:r>
      <w:r w:rsidRPr="00127B06">
        <w:rPr>
          <w:sz w:val="26"/>
          <w:szCs w:val="26"/>
        </w:rPr>
        <w:t>.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Разъяснить,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</w:t>
      </w:r>
      <w:r w:rsidRPr="00127B06">
        <w:rPr>
          <w:sz w:val="26"/>
          <w:szCs w:val="26"/>
        </w:rPr>
        <w:t>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 w:rsidRPr="00127B06">
        <w:rPr>
          <w:sz w:val="26"/>
          <w:szCs w:val="26"/>
        </w:rPr>
        <w:t xml:space="preserve">ое специального права, должно сдать документы, предусмотренные частями 1-3 статьи 32.6 этого </w:t>
      </w:r>
      <w:r w:rsidRPr="00127B06" w:rsidR="00C44F9E">
        <w:rPr>
          <w:sz w:val="26"/>
          <w:szCs w:val="26"/>
        </w:rPr>
        <w:t>К</w:t>
      </w:r>
      <w:r w:rsidRPr="00127B06">
        <w:rPr>
          <w:sz w:val="26"/>
          <w:szCs w:val="26"/>
        </w:rPr>
        <w:t xml:space="preserve">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</w:t>
      </w:r>
      <w:r w:rsidRPr="00127B06">
        <w:rPr>
          <w:sz w:val="26"/>
          <w:szCs w:val="26"/>
        </w:rPr>
        <w:t>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</w:t>
      </w:r>
      <w:r w:rsidRPr="00127B06">
        <w:rPr>
          <w:sz w:val="26"/>
          <w:szCs w:val="26"/>
        </w:rPr>
        <w:t xml:space="preserve">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</w:t>
      </w:r>
      <w:r w:rsidRPr="00127B06">
        <w:rPr>
          <w:sz w:val="26"/>
          <w:szCs w:val="26"/>
        </w:rPr>
        <w:t>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4D5428" w:rsidRPr="00127B06" w:rsidP="00827411">
      <w:pPr>
        <w:ind w:firstLine="709"/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Постановление может б</w:t>
      </w:r>
      <w:r w:rsidRPr="00127B06">
        <w:rPr>
          <w:sz w:val="26"/>
          <w:szCs w:val="26"/>
        </w:rPr>
        <w:t>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204447" w:rsidRPr="00127B06" w:rsidP="00827411">
      <w:pPr>
        <w:contextualSpacing/>
        <w:jc w:val="both"/>
        <w:rPr>
          <w:sz w:val="26"/>
          <w:szCs w:val="26"/>
        </w:rPr>
      </w:pPr>
    </w:p>
    <w:p w:rsidR="00FE4D84" w:rsidRPr="00127B06" w:rsidP="00827411">
      <w:pPr>
        <w:contextualSpacing/>
        <w:jc w:val="both"/>
        <w:rPr>
          <w:sz w:val="26"/>
          <w:szCs w:val="26"/>
        </w:rPr>
      </w:pPr>
    </w:p>
    <w:p w:rsidR="00943BB9" w:rsidRPr="00127B06" w:rsidP="00827411">
      <w:pPr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Мировой судья</w:t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  <w:t xml:space="preserve">   </w:t>
      </w:r>
      <w:r w:rsidRPr="00127B06" w:rsidR="00A7560B">
        <w:rPr>
          <w:sz w:val="26"/>
          <w:szCs w:val="26"/>
        </w:rPr>
        <w:t xml:space="preserve">    </w:t>
      </w:r>
      <w:r w:rsidRPr="00127B06">
        <w:rPr>
          <w:sz w:val="26"/>
          <w:szCs w:val="26"/>
        </w:rPr>
        <w:t xml:space="preserve">     /подпись/</w:t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  <w:t xml:space="preserve">  </w:t>
      </w:r>
      <w:r w:rsidRPr="00127B06" w:rsidR="00A7560B">
        <w:rPr>
          <w:sz w:val="26"/>
          <w:szCs w:val="26"/>
        </w:rPr>
        <w:t xml:space="preserve">                  </w:t>
      </w:r>
      <w:r w:rsidRPr="00127B06">
        <w:rPr>
          <w:sz w:val="26"/>
          <w:szCs w:val="26"/>
        </w:rPr>
        <w:t xml:space="preserve">    Н.Н. Жиляк</w:t>
      </w:r>
    </w:p>
    <w:p w:rsidR="004D5428" w:rsidRPr="00127B06" w:rsidP="00827411">
      <w:pPr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Копия верна</w:t>
      </w:r>
    </w:p>
    <w:p w:rsidR="005F2CF4" w:rsidRPr="00FE4D84" w:rsidP="00827411">
      <w:pPr>
        <w:contextualSpacing/>
        <w:jc w:val="both"/>
        <w:rPr>
          <w:sz w:val="26"/>
          <w:szCs w:val="26"/>
        </w:rPr>
      </w:pPr>
      <w:r w:rsidRPr="00127B06">
        <w:rPr>
          <w:sz w:val="26"/>
          <w:szCs w:val="26"/>
        </w:rPr>
        <w:t>Мир</w:t>
      </w:r>
      <w:r w:rsidRPr="00127B06">
        <w:rPr>
          <w:sz w:val="26"/>
          <w:szCs w:val="26"/>
        </w:rPr>
        <w:t>овой судья</w:t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</w:r>
      <w:r w:rsidRPr="00127B06">
        <w:rPr>
          <w:sz w:val="26"/>
          <w:szCs w:val="26"/>
        </w:rPr>
        <w:tab/>
        <w:t xml:space="preserve">      </w:t>
      </w:r>
      <w:r w:rsidRPr="00127B06" w:rsidR="00A7560B">
        <w:rPr>
          <w:sz w:val="26"/>
          <w:szCs w:val="26"/>
        </w:rPr>
        <w:t xml:space="preserve">                  </w:t>
      </w:r>
      <w:r w:rsidRPr="00127B06">
        <w:rPr>
          <w:sz w:val="26"/>
          <w:szCs w:val="26"/>
        </w:rPr>
        <w:t>Н.Н. Жиляк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8F3">
      <w:rPr>
        <w:noProof/>
      </w:rPr>
      <w:t>6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8B7"/>
    <w:rsid w:val="000118A4"/>
    <w:rsid w:val="00011DEA"/>
    <w:rsid w:val="00012EEB"/>
    <w:rsid w:val="00014938"/>
    <w:rsid w:val="000166AD"/>
    <w:rsid w:val="00021AC8"/>
    <w:rsid w:val="00024F89"/>
    <w:rsid w:val="0002561F"/>
    <w:rsid w:val="00025A0E"/>
    <w:rsid w:val="00026563"/>
    <w:rsid w:val="00027D0A"/>
    <w:rsid w:val="000307E3"/>
    <w:rsid w:val="0003283D"/>
    <w:rsid w:val="0003718A"/>
    <w:rsid w:val="000376B1"/>
    <w:rsid w:val="00037ABB"/>
    <w:rsid w:val="00037D47"/>
    <w:rsid w:val="00042E2F"/>
    <w:rsid w:val="00043A41"/>
    <w:rsid w:val="00047098"/>
    <w:rsid w:val="00047A04"/>
    <w:rsid w:val="00050BB9"/>
    <w:rsid w:val="00050EFD"/>
    <w:rsid w:val="00055BB8"/>
    <w:rsid w:val="00060592"/>
    <w:rsid w:val="00060622"/>
    <w:rsid w:val="0006379E"/>
    <w:rsid w:val="000654D0"/>
    <w:rsid w:val="00066321"/>
    <w:rsid w:val="00066B15"/>
    <w:rsid w:val="00067C7B"/>
    <w:rsid w:val="00070B86"/>
    <w:rsid w:val="00075706"/>
    <w:rsid w:val="000765E5"/>
    <w:rsid w:val="00076C94"/>
    <w:rsid w:val="00076E6A"/>
    <w:rsid w:val="00080016"/>
    <w:rsid w:val="0008215F"/>
    <w:rsid w:val="000868B7"/>
    <w:rsid w:val="00090761"/>
    <w:rsid w:val="00090ECD"/>
    <w:rsid w:val="00090F09"/>
    <w:rsid w:val="00091060"/>
    <w:rsid w:val="0009540C"/>
    <w:rsid w:val="000A1956"/>
    <w:rsid w:val="000A1E13"/>
    <w:rsid w:val="000A4558"/>
    <w:rsid w:val="000A5224"/>
    <w:rsid w:val="000A5B89"/>
    <w:rsid w:val="000A5C77"/>
    <w:rsid w:val="000B220E"/>
    <w:rsid w:val="000B649C"/>
    <w:rsid w:val="000B7D43"/>
    <w:rsid w:val="000C0704"/>
    <w:rsid w:val="000C19F0"/>
    <w:rsid w:val="000C21B2"/>
    <w:rsid w:val="000C410E"/>
    <w:rsid w:val="000C4EB7"/>
    <w:rsid w:val="000C6E21"/>
    <w:rsid w:val="000C782A"/>
    <w:rsid w:val="000D0212"/>
    <w:rsid w:val="000D0712"/>
    <w:rsid w:val="000D1388"/>
    <w:rsid w:val="000D1466"/>
    <w:rsid w:val="000D3192"/>
    <w:rsid w:val="000D3874"/>
    <w:rsid w:val="000E0E62"/>
    <w:rsid w:val="000E4776"/>
    <w:rsid w:val="000E56AA"/>
    <w:rsid w:val="000E72EF"/>
    <w:rsid w:val="000E7F97"/>
    <w:rsid w:val="000F109A"/>
    <w:rsid w:val="000F13E6"/>
    <w:rsid w:val="000F14F4"/>
    <w:rsid w:val="000F17F5"/>
    <w:rsid w:val="000F2D69"/>
    <w:rsid w:val="000F3E50"/>
    <w:rsid w:val="000F4E21"/>
    <w:rsid w:val="000F5434"/>
    <w:rsid w:val="000F62CD"/>
    <w:rsid w:val="00100CEF"/>
    <w:rsid w:val="001011A5"/>
    <w:rsid w:val="001019E2"/>
    <w:rsid w:val="00104F13"/>
    <w:rsid w:val="00105731"/>
    <w:rsid w:val="00105AC5"/>
    <w:rsid w:val="001070C1"/>
    <w:rsid w:val="001103A0"/>
    <w:rsid w:val="0011145E"/>
    <w:rsid w:val="00111E70"/>
    <w:rsid w:val="00113935"/>
    <w:rsid w:val="00116758"/>
    <w:rsid w:val="001232A4"/>
    <w:rsid w:val="001254D9"/>
    <w:rsid w:val="00125C1F"/>
    <w:rsid w:val="00126A50"/>
    <w:rsid w:val="00126C18"/>
    <w:rsid w:val="00127B06"/>
    <w:rsid w:val="00127DD3"/>
    <w:rsid w:val="001304F8"/>
    <w:rsid w:val="00132257"/>
    <w:rsid w:val="00132287"/>
    <w:rsid w:val="001334C1"/>
    <w:rsid w:val="001348FD"/>
    <w:rsid w:val="0013591C"/>
    <w:rsid w:val="00135D65"/>
    <w:rsid w:val="001367F1"/>
    <w:rsid w:val="001370ED"/>
    <w:rsid w:val="00140AB8"/>
    <w:rsid w:val="00140E6E"/>
    <w:rsid w:val="00142C77"/>
    <w:rsid w:val="00144919"/>
    <w:rsid w:val="001456E7"/>
    <w:rsid w:val="001460D3"/>
    <w:rsid w:val="001474D9"/>
    <w:rsid w:val="00147FAE"/>
    <w:rsid w:val="00154ED9"/>
    <w:rsid w:val="00156F45"/>
    <w:rsid w:val="00166F72"/>
    <w:rsid w:val="00173DCC"/>
    <w:rsid w:val="0017443B"/>
    <w:rsid w:val="00175452"/>
    <w:rsid w:val="001761E0"/>
    <w:rsid w:val="00177909"/>
    <w:rsid w:val="00182D6D"/>
    <w:rsid w:val="001904CC"/>
    <w:rsid w:val="00190CC1"/>
    <w:rsid w:val="00191A50"/>
    <w:rsid w:val="00193E25"/>
    <w:rsid w:val="0019465C"/>
    <w:rsid w:val="0019474E"/>
    <w:rsid w:val="0019605E"/>
    <w:rsid w:val="00196DAF"/>
    <w:rsid w:val="001A0237"/>
    <w:rsid w:val="001A03EF"/>
    <w:rsid w:val="001A350D"/>
    <w:rsid w:val="001A36FF"/>
    <w:rsid w:val="001A4C1E"/>
    <w:rsid w:val="001A6E84"/>
    <w:rsid w:val="001B0DFC"/>
    <w:rsid w:val="001B0F7D"/>
    <w:rsid w:val="001B3BAC"/>
    <w:rsid w:val="001B6508"/>
    <w:rsid w:val="001B79D1"/>
    <w:rsid w:val="001C0CEB"/>
    <w:rsid w:val="001C35BB"/>
    <w:rsid w:val="001C3777"/>
    <w:rsid w:val="001C56DD"/>
    <w:rsid w:val="001C6E2A"/>
    <w:rsid w:val="001D04CE"/>
    <w:rsid w:val="001D1594"/>
    <w:rsid w:val="001D37A2"/>
    <w:rsid w:val="001D43F1"/>
    <w:rsid w:val="001D622F"/>
    <w:rsid w:val="001D7377"/>
    <w:rsid w:val="001E1281"/>
    <w:rsid w:val="001E165D"/>
    <w:rsid w:val="001E5A7D"/>
    <w:rsid w:val="001E5B03"/>
    <w:rsid w:val="001E71FA"/>
    <w:rsid w:val="001E7F33"/>
    <w:rsid w:val="001F0A7E"/>
    <w:rsid w:val="001F4C66"/>
    <w:rsid w:val="001F5090"/>
    <w:rsid w:val="001F51A6"/>
    <w:rsid w:val="001F59E9"/>
    <w:rsid w:val="001F5BB5"/>
    <w:rsid w:val="001F747A"/>
    <w:rsid w:val="00200857"/>
    <w:rsid w:val="00201379"/>
    <w:rsid w:val="00201A77"/>
    <w:rsid w:val="00202714"/>
    <w:rsid w:val="0020308E"/>
    <w:rsid w:val="00204447"/>
    <w:rsid w:val="0020539D"/>
    <w:rsid w:val="0020553E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239ED"/>
    <w:rsid w:val="002269AF"/>
    <w:rsid w:val="00226D6D"/>
    <w:rsid w:val="00231A30"/>
    <w:rsid w:val="002374F6"/>
    <w:rsid w:val="0024031F"/>
    <w:rsid w:val="00240496"/>
    <w:rsid w:val="002429ED"/>
    <w:rsid w:val="00242BA3"/>
    <w:rsid w:val="00246202"/>
    <w:rsid w:val="00251F4F"/>
    <w:rsid w:val="00255842"/>
    <w:rsid w:val="0025616D"/>
    <w:rsid w:val="00261A54"/>
    <w:rsid w:val="002634A6"/>
    <w:rsid w:val="002644ED"/>
    <w:rsid w:val="0027097C"/>
    <w:rsid w:val="002727CD"/>
    <w:rsid w:val="0027742D"/>
    <w:rsid w:val="002809C0"/>
    <w:rsid w:val="00280CA2"/>
    <w:rsid w:val="0028447E"/>
    <w:rsid w:val="0029080D"/>
    <w:rsid w:val="00290D91"/>
    <w:rsid w:val="00290D98"/>
    <w:rsid w:val="00292243"/>
    <w:rsid w:val="00292FC9"/>
    <w:rsid w:val="002974ED"/>
    <w:rsid w:val="002976E0"/>
    <w:rsid w:val="002A0092"/>
    <w:rsid w:val="002A0DBD"/>
    <w:rsid w:val="002A1F78"/>
    <w:rsid w:val="002A2349"/>
    <w:rsid w:val="002A3006"/>
    <w:rsid w:val="002A313E"/>
    <w:rsid w:val="002A3227"/>
    <w:rsid w:val="002A380F"/>
    <w:rsid w:val="002A661C"/>
    <w:rsid w:val="002A6ECE"/>
    <w:rsid w:val="002B2A9B"/>
    <w:rsid w:val="002B4331"/>
    <w:rsid w:val="002B43B9"/>
    <w:rsid w:val="002B4FD1"/>
    <w:rsid w:val="002B57FE"/>
    <w:rsid w:val="002B60A0"/>
    <w:rsid w:val="002B70DE"/>
    <w:rsid w:val="002C08DC"/>
    <w:rsid w:val="002C1E76"/>
    <w:rsid w:val="002C5127"/>
    <w:rsid w:val="002C6073"/>
    <w:rsid w:val="002C6EAB"/>
    <w:rsid w:val="002D1169"/>
    <w:rsid w:val="002D3F8A"/>
    <w:rsid w:val="002D430D"/>
    <w:rsid w:val="002D65B9"/>
    <w:rsid w:val="002D6BED"/>
    <w:rsid w:val="002D705C"/>
    <w:rsid w:val="002D78E1"/>
    <w:rsid w:val="002E0529"/>
    <w:rsid w:val="002E1B65"/>
    <w:rsid w:val="002E372E"/>
    <w:rsid w:val="002E4209"/>
    <w:rsid w:val="002F01CA"/>
    <w:rsid w:val="002F19C1"/>
    <w:rsid w:val="002F22C8"/>
    <w:rsid w:val="002F34C7"/>
    <w:rsid w:val="002F3C66"/>
    <w:rsid w:val="002F3FFB"/>
    <w:rsid w:val="002F4762"/>
    <w:rsid w:val="002F6708"/>
    <w:rsid w:val="00303BDE"/>
    <w:rsid w:val="00310D5B"/>
    <w:rsid w:val="00312665"/>
    <w:rsid w:val="00312BE8"/>
    <w:rsid w:val="00312E4E"/>
    <w:rsid w:val="00313601"/>
    <w:rsid w:val="00317D8B"/>
    <w:rsid w:val="00323FCE"/>
    <w:rsid w:val="00324080"/>
    <w:rsid w:val="00324982"/>
    <w:rsid w:val="00326F96"/>
    <w:rsid w:val="0032758D"/>
    <w:rsid w:val="00331DCA"/>
    <w:rsid w:val="003339EE"/>
    <w:rsid w:val="00333BE5"/>
    <w:rsid w:val="00334FAF"/>
    <w:rsid w:val="003403EE"/>
    <w:rsid w:val="003407B5"/>
    <w:rsid w:val="00341D6D"/>
    <w:rsid w:val="00342426"/>
    <w:rsid w:val="00346B09"/>
    <w:rsid w:val="0034762B"/>
    <w:rsid w:val="003501C6"/>
    <w:rsid w:val="003514CF"/>
    <w:rsid w:val="00353726"/>
    <w:rsid w:val="00353B8A"/>
    <w:rsid w:val="00353D80"/>
    <w:rsid w:val="003545C1"/>
    <w:rsid w:val="00355535"/>
    <w:rsid w:val="00360576"/>
    <w:rsid w:val="0036268A"/>
    <w:rsid w:val="00362E86"/>
    <w:rsid w:val="003665E9"/>
    <w:rsid w:val="00370CDC"/>
    <w:rsid w:val="00372B0D"/>
    <w:rsid w:val="0037579D"/>
    <w:rsid w:val="00376602"/>
    <w:rsid w:val="00376A14"/>
    <w:rsid w:val="00376B25"/>
    <w:rsid w:val="0037706C"/>
    <w:rsid w:val="00377CA1"/>
    <w:rsid w:val="003813F6"/>
    <w:rsid w:val="00381471"/>
    <w:rsid w:val="00383709"/>
    <w:rsid w:val="003850F0"/>
    <w:rsid w:val="003861A9"/>
    <w:rsid w:val="00390A6D"/>
    <w:rsid w:val="00390E61"/>
    <w:rsid w:val="00394132"/>
    <w:rsid w:val="00396CDA"/>
    <w:rsid w:val="003A1C01"/>
    <w:rsid w:val="003A253D"/>
    <w:rsid w:val="003A2782"/>
    <w:rsid w:val="003A33EF"/>
    <w:rsid w:val="003B1537"/>
    <w:rsid w:val="003B2F2E"/>
    <w:rsid w:val="003B310B"/>
    <w:rsid w:val="003B340D"/>
    <w:rsid w:val="003B385B"/>
    <w:rsid w:val="003B45E2"/>
    <w:rsid w:val="003B55A2"/>
    <w:rsid w:val="003B71BB"/>
    <w:rsid w:val="003C0D52"/>
    <w:rsid w:val="003C14B8"/>
    <w:rsid w:val="003C3885"/>
    <w:rsid w:val="003C497B"/>
    <w:rsid w:val="003C65F5"/>
    <w:rsid w:val="003C6D92"/>
    <w:rsid w:val="003C73F8"/>
    <w:rsid w:val="003D24D9"/>
    <w:rsid w:val="003D435A"/>
    <w:rsid w:val="003D68C7"/>
    <w:rsid w:val="003D6B24"/>
    <w:rsid w:val="003E14A9"/>
    <w:rsid w:val="003E1C8F"/>
    <w:rsid w:val="003E3A5F"/>
    <w:rsid w:val="003E541B"/>
    <w:rsid w:val="003F17E3"/>
    <w:rsid w:val="003F1E3C"/>
    <w:rsid w:val="00402EA6"/>
    <w:rsid w:val="00406DEB"/>
    <w:rsid w:val="00410B8B"/>
    <w:rsid w:val="004133BF"/>
    <w:rsid w:val="00413DD7"/>
    <w:rsid w:val="004149E5"/>
    <w:rsid w:val="004151A0"/>
    <w:rsid w:val="004226FE"/>
    <w:rsid w:val="004231F2"/>
    <w:rsid w:val="00423758"/>
    <w:rsid w:val="0042376C"/>
    <w:rsid w:val="00423C8B"/>
    <w:rsid w:val="00425481"/>
    <w:rsid w:val="00425898"/>
    <w:rsid w:val="0043334D"/>
    <w:rsid w:val="00433DC6"/>
    <w:rsid w:val="00434F29"/>
    <w:rsid w:val="00436FE3"/>
    <w:rsid w:val="00441993"/>
    <w:rsid w:val="00450131"/>
    <w:rsid w:val="00450897"/>
    <w:rsid w:val="00451F38"/>
    <w:rsid w:val="004549F0"/>
    <w:rsid w:val="004552AD"/>
    <w:rsid w:val="00460930"/>
    <w:rsid w:val="004612DE"/>
    <w:rsid w:val="0046196A"/>
    <w:rsid w:val="00461C37"/>
    <w:rsid w:val="004621AC"/>
    <w:rsid w:val="00462236"/>
    <w:rsid w:val="00462648"/>
    <w:rsid w:val="004626D7"/>
    <w:rsid w:val="00465FA8"/>
    <w:rsid w:val="004667B4"/>
    <w:rsid w:val="004671B2"/>
    <w:rsid w:val="0047047F"/>
    <w:rsid w:val="004709CB"/>
    <w:rsid w:val="004711B4"/>
    <w:rsid w:val="004730A6"/>
    <w:rsid w:val="0047396C"/>
    <w:rsid w:val="004739B2"/>
    <w:rsid w:val="00475577"/>
    <w:rsid w:val="0047568D"/>
    <w:rsid w:val="0047675C"/>
    <w:rsid w:val="00476DA2"/>
    <w:rsid w:val="004830AE"/>
    <w:rsid w:val="00484AB9"/>
    <w:rsid w:val="00484C14"/>
    <w:rsid w:val="00484E10"/>
    <w:rsid w:val="00485806"/>
    <w:rsid w:val="004858C8"/>
    <w:rsid w:val="00486327"/>
    <w:rsid w:val="0048663B"/>
    <w:rsid w:val="00487CE3"/>
    <w:rsid w:val="00487D1D"/>
    <w:rsid w:val="00490416"/>
    <w:rsid w:val="0049152C"/>
    <w:rsid w:val="00491FB5"/>
    <w:rsid w:val="004923F1"/>
    <w:rsid w:val="00495115"/>
    <w:rsid w:val="0049647C"/>
    <w:rsid w:val="004A15A0"/>
    <w:rsid w:val="004A3A44"/>
    <w:rsid w:val="004A3C57"/>
    <w:rsid w:val="004A58E1"/>
    <w:rsid w:val="004A7BAC"/>
    <w:rsid w:val="004B0490"/>
    <w:rsid w:val="004B0710"/>
    <w:rsid w:val="004B0E50"/>
    <w:rsid w:val="004B0EAD"/>
    <w:rsid w:val="004B1048"/>
    <w:rsid w:val="004B2DC3"/>
    <w:rsid w:val="004B3B9E"/>
    <w:rsid w:val="004B565F"/>
    <w:rsid w:val="004B5D33"/>
    <w:rsid w:val="004B6383"/>
    <w:rsid w:val="004B74FB"/>
    <w:rsid w:val="004C1E3A"/>
    <w:rsid w:val="004C4FE7"/>
    <w:rsid w:val="004C6C56"/>
    <w:rsid w:val="004C6EC9"/>
    <w:rsid w:val="004C7586"/>
    <w:rsid w:val="004C7E87"/>
    <w:rsid w:val="004D0570"/>
    <w:rsid w:val="004D19F4"/>
    <w:rsid w:val="004D2C22"/>
    <w:rsid w:val="004D388E"/>
    <w:rsid w:val="004D4C39"/>
    <w:rsid w:val="004D5428"/>
    <w:rsid w:val="004D544E"/>
    <w:rsid w:val="004D5A03"/>
    <w:rsid w:val="004D6EA9"/>
    <w:rsid w:val="004E222E"/>
    <w:rsid w:val="004E2522"/>
    <w:rsid w:val="004E2A9A"/>
    <w:rsid w:val="004E4199"/>
    <w:rsid w:val="004E700B"/>
    <w:rsid w:val="004E72F9"/>
    <w:rsid w:val="004F03C3"/>
    <w:rsid w:val="004F0FBB"/>
    <w:rsid w:val="004F4292"/>
    <w:rsid w:val="004F5BD1"/>
    <w:rsid w:val="004F6C34"/>
    <w:rsid w:val="004F79CA"/>
    <w:rsid w:val="0050132F"/>
    <w:rsid w:val="0050141F"/>
    <w:rsid w:val="0050212F"/>
    <w:rsid w:val="005024B8"/>
    <w:rsid w:val="00503CF6"/>
    <w:rsid w:val="0050722A"/>
    <w:rsid w:val="005108AF"/>
    <w:rsid w:val="00510C17"/>
    <w:rsid w:val="00511DCE"/>
    <w:rsid w:val="005157D3"/>
    <w:rsid w:val="00516520"/>
    <w:rsid w:val="005168D9"/>
    <w:rsid w:val="0052403A"/>
    <w:rsid w:val="00524F02"/>
    <w:rsid w:val="00525D65"/>
    <w:rsid w:val="00526479"/>
    <w:rsid w:val="00531EE7"/>
    <w:rsid w:val="00531F01"/>
    <w:rsid w:val="00531F9C"/>
    <w:rsid w:val="00534838"/>
    <w:rsid w:val="00534F82"/>
    <w:rsid w:val="00536AD2"/>
    <w:rsid w:val="00537811"/>
    <w:rsid w:val="00541A32"/>
    <w:rsid w:val="00545163"/>
    <w:rsid w:val="0054622D"/>
    <w:rsid w:val="0054623B"/>
    <w:rsid w:val="00546331"/>
    <w:rsid w:val="00546D3D"/>
    <w:rsid w:val="00550D13"/>
    <w:rsid w:val="005534C8"/>
    <w:rsid w:val="00554519"/>
    <w:rsid w:val="005547DE"/>
    <w:rsid w:val="00554CE1"/>
    <w:rsid w:val="00554EE6"/>
    <w:rsid w:val="00554F30"/>
    <w:rsid w:val="005554C9"/>
    <w:rsid w:val="00556A6C"/>
    <w:rsid w:val="00556C24"/>
    <w:rsid w:val="00557350"/>
    <w:rsid w:val="00557542"/>
    <w:rsid w:val="0056013F"/>
    <w:rsid w:val="0056227F"/>
    <w:rsid w:val="00563037"/>
    <w:rsid w:val="0056643D"/>
    <w:rsid w:val="0056788B"/>
    <w:rsid w:val="00570406"/>
    <w:rsid w:val="00573944"/>
    <w:rsid w:val="00575577"/>
    <w:rsid w:val="00581615"/>
    <w:rsid w:val="00582809"/>
    <w:rsid w:val="00583477"/>
    <w:rsid w:val="005838B6"/>
    <w:rsid w:val="005853BB"/>
    <w:rsid w:val="00586180"/>
    <w:rsid w:val="005861AC"/>
    <w:rsid w:val="0058799D"/>
    <w:rsid w:val="005900FB"/>
    <w:rsid w:val="00590FBC"/>
    <w:rsid w:val="00593F1A"/>
    <w:rsid w:val="00594016"/>
    <w:rsid w:val="00595BFC"/>
    <w:rsid w:val="00595EF0"/>
    <w:rsid w:val="00597098"/>
    <w:rsid w:val="005A0474"/>
    <w:rsid w:val="005A1716"/>
    <w:rsid w:val="005A177F"/>
    <w:rsid w:val="005A4231"/>
    <w:rsid w:val="005A45DD"/>
    <w:rsid w:val="005A60DD"/>
    <w:rsid w:val="005A6546"/>
    <w:rsid w:val="005A77C7"/>
    <w:rsid w:val="005B1C40"/>
    <w:rsid w:val="005B387D"/>
    <w:rsid w:val="005B51F6"/>
    <w:rsid w:val="005B5DAE"/>
    <w:rsid w:val="005B6B85"/>
    <w:rsid w:val="005C3F59"/>
    <w:rsid w:val="005C608F"/>
    <w:rsid w:val="005C6ED2"/>
    <w:rsid w:val="005C75DD"/>
    <w:rsid w:val="005C7E6E"/>
    <w:rsid w:val="005D0BC3"/>
    <w:rsid w:val="005D0F3A"/>
    <w:rsid w:val="005D26FA"/>
    <w:rsid w:val="005D375E"/>
    <w:rsid w:val="005E3C26"/>
    <w:rsid w:val="005E645B"/>
    <w:rsid w:val="005F1671"/>
    <w:rsid w:val="005F289C"/>
    <w:rsid w:val="005F2CF4"/>
    <w:rsid w:val="005F4441"/>
    <w:rsid w:val="005F4A22"/>
    <w:rsid w:val="005F6096"/>
    <w:rsid w:val="005F7E56"/>
    <w:rsid w:val="00601C81"/>
    <w:rsid w:val="00603258"/>
    <w:rsid w:val="0060636B"/>
    <w:rsid w:val="00607B1C"/>
    <w:rsid w:val="00613929"/>
    <w:rsid w:val="006147CC"/>
    <w:rsid w:val="00614C7D"/>
    <w:rsid w:val="006163A3"/>
    <w:rsid w:val="006163FC"/>
    <w:rsid w:val="006167CB"/>
    <w:rsid w:val="006173EF"/>
    <w:rsid w:val="006202B6"/>
    <w:rsid w:val="0062170C"/>
    <w:rsid w:val="0062357F"/>
    <w:rsid w:val="00625DD2"/>
    <w:rsid w:val="00631365"/>
    <w:rsid w:val="0063175E"/>
    <w:rsid w:val="006347C5"/>
    <w:rsid w:val="006356EA"/>
    <w:rsid w:val="00641CC2"/>
    <w:rsid w:val="0064336B"/>
    <w:rsid w:val="00645F58"/>
    <w:rsid w:val="006476E1"/>
    <w:rsid w:val="00647962"/>
    <w:rsid w:val="00647CA6"/>
    <w:rsid w:val="00651CB0"/>
    <w:rsid w:val="006534ED"/>
    <w:rsid w:val="00653BC6"/>
    <w:rsid w:val="00654B70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2913"/>
    <w:rsid w:val="00672CC4"/>
    <w:rsid w:val="006749D7"/>
    <w:rsid w:val="00675534"/>
    <w:rsid w:val="0067720C"/>
    <w:rsid w:val="0068184D"/>
    <w:rsid w:val="00681F5C"/>
    <w:rsid w:val="006827DE"/>
    <w:rsid w:val="006828B8"/>
    <w:rsid w:val="00682A71"/>
    <w:rsid w:val="006834E0"/>
    <w:rsid w:val="006834EC"/>
    <w:rsid w:val="006837A7"/>
    <w:rsid w:val="00686D10"/>
    <w:rsid w:val="0068713D"/>
    <w:rsid w:val="00687E67"/>
    <w:rsid w:val="006907FC"/>
    <w:rsid w:val="006918D7"/>
    <w:rsid w:val="00693419"/>
    <w:rsid w:val="00693AB1"/>
    <w:rsid w:val="00695335"/>
    <w:rsid w:val="00695E30"/>
    <w:rsid w:val="00697299"/>
    <w:rsid w:val="006A01D1"/>
    <w:rsid w:val="006A2295"/>
    <w:rsid w:val="006A28A5"/>
    <w:rsid w:val="006A32BC"/>
    <w:rsid w:val="006A3822"/>
    <w:rsid w:val="006A3928"/>
    <w:rsid w:val="006A421D"/>
    <w:rsid w:val="006A5FEC"/>
    <w:rsid w:val="006A717A"/>
    <w:rsid w:val="006A71E3"/>
    <w:rsid w:val="006B001C"/>
    <w:rsid w:val="006B011E"/>
    <w:rsid w:val="006B07BA"/>
    <w:rsid w:val="006B0FE3"/>
    <w:rsid w:val="006B1974"/>
    <w:rsid w:val="006B4EB8"/>
    <w:rsid w:val="006B50CB"/>
    <w:rsid w:val="006C089D"/>
    <w:rsid w:val="006C2C6E"/>
    <w:rsid w:val="006C62BA"/>
    <w:rsid w:val="006C78C7"/>
    <w:rsid w:val="006D03C9"/>
    <w:rsid w:val="006D23EA"/>
    <w:rsid w:val="006D314C"/>
    <w:rsid w:val="006D425C"/>
    <w:rsid w:val="006D4703"/>
    <w:rsid w:val="006D57C9"/>
    <w:rsid w:val="006E2F59"/>
    <w:rsid w:val="006E4BB0"/>
    <w:rsid w:val="006E6149"/>
    <w:rsid w:val="006F004D"/>
    <w:rsid w:val="006F2739"/>
    <w:rsid w:val="006F2BA6"/>
    <w:rsid w:val="006F2E0A"/>
    <w:rsid w:val="006F4400"/>
    <w:rsid w:val="006F4812"/>
    <w:rsid w:val="006F4B1B"/>
    <w:rsid w:val="006F5CB3"/>
    <w:rsid w:val="00701A4F"/>
    <w:rsid w:val="007063D7"/>
    <w:rsid w:val="00710CD4"/>
    <w:rsid w:val="007114C8"/>
    <w:rsid w:val="007141B7"/>
    <w:rsid w:val="0071529A"/>
    <w:rsid w:val="007157FF"/>
    <w:rsid w:val="0071762D"/>
    <w:rsid w:val="00717D13"/>
    <w:rsid w:val="007216D5"/>
    <w:rsid w:val="00721785"/>
    <w:rsid w:val="007245CC"/>
    <w:rsid w:val="0072592F"/>
    <w:rsid w:val="00726C8E"/>
    <w:rsid w:val="00727411"/>
    <w:rsid w:val="00730BED"/>
    <w:rsid w:val="007331E4"/>
    <w:rsid w:val="0073692A"/>
    <w:rsid w:val="00736A36"/>
    <w:rsid w:val="0073761D"/>
    <w:rsid w:val="007378E7"/>
    <w:rsid w:val="007404B1"/>
    <w:rsid w:val="007448F3"/>
    <w:rsid w:val="0074784B"/>
    <w:rsid w:val="0074799C"/>
    <w:rsid w:val="00755515"/>
    <w:rsid w:val="00755EA9"/>
    <w:rsid w:val="00764084"/>
    <w:rsid w:val="007649A0"/>
    <w:rsid w:val="00765456"/>
    <w:rsid w:val="007673AB"/>
    <w:rsid w:val="007676B0"/>
    <w:rsid w:val="00770BE3"/>
    <w:rsid w:val="007711D2"/>
    <w:rsid w:val="007713D0"/>
    <w:rsid w:val="007745D0"/>
    <w:rsid w:val="007751A0"/>
    <w:rsid w:val="007758E3"/>
    <w:rsid w:val="00777450"/>
    <w:rsid w:val="00777D61"/>
    <w:rsid w:val="007862F6"/>
    <w:rsid w:val="0078689C"/>
    <w:rsid w:val="00786FBC"/>
    <w:rsid w:val="0079205E"/>
    <w:rsid w:val="0079320E"/>
    <w:rsid w:val="007933DB"/>
    <w:rsid w:val="007933EA"/>
    <w:rsid w:val="00793C5F"/>
    <w:rsid w:val="00796B55"/>
    <w:rsid w:val="00797217"/>
    <w:rsid w:val="007977FC"/>
    <w:rsid w:val="007A3B48"/>
    <w:rsid w:val="007A44CF"/>
    <w:rsid w:val="007A59DC"/>
    <w:rsid w:val="007A5DDB"/>
    <w:rsid w:val="007A61F6"/>
    <w:rsid w:val="007A6815"/>
    <w:rsid w:val="007A69A3"/>
    <w:rsid w:val="007B0B38"/>
    <w:rsid w:val="007B28CB"/>
    <w:rsid w:val="007B36C7"/>
    <w:rsid w:val="007B4594"/>
    <w:rsid w:val="007C06F1"/>
    <w:rsid w:val="007C39CD"/>
    <w:rsid w:val="007C7479"/>
    <w:rsid w:val="007C757C"/>
    <w:rsid w:val="007D084B"/>
    <w:rsid w:val="007D2B33"/>
    <w:rsid w:val="007D41D0"/>
    <w:rsid w:val="007D43D5"/>
    <w:rsid w:val="007D4441"/>
    <w:rsid w:val="007D5CBE"/>
    <w:rsid w:val="007E0A7B"/>
    <w:rsid w:val="007E1B2A"/>
    <w:rsid w:val="007E6622"/>
    <w:rsid w:val="007E758A"/>
    <w:rsid w:val="007E7F7E"/>
    <w:rsid w:val="007F1123"/>
    <w:rsid w:val="007F37DF"/>
    <w:rsid w:val="007F39D3"/>
    <w:rsid w:val="007F4814"/>
    <w:rsid w:val="007F6CA3"/>
    <w:rsid w:val="008006FE"/>
    <w:rsid w:val="00802001"/>
    <w:rsid w:val="008039C4"/>
    <w:rsid w:val="00803C32"/>
    <w:rsid w:val="0081535B"/>
    <w:rsid w:val="00817766"/>
    <w:rsid w:val="00820F0D"/>
    <w:rsid w:val="00820FA2"/>
    <w:rsid w:val="00827411"/>
    <w:rsid w:val="00830637"/>
    <w:rsid w:val="008330DB"/>
    <w:rsid w:val="008352F7"/>
    <w:rsid w:val="00836A05"/>
    <w:rsid w:val="00844488"/>
    <w:rsid w:val="008459B1"/>
    <w:rsid w:val="00845A4E"/>
    <w:rsid w:val="008461BB"/>
    <w:rsid w:val="008502E8"/>
    <w:rsid w:val="00850BE2"/>
    <w:rsid w:val="00851EF2"/>
    <w:rsid w:val="00852B0C"/>
    <w:rsid w:val="008546CE"/>
    <w:rsid w:val="008564EE"/>
    <w:rsid w:val="008575D6"/>
    <w:rsid w:val="00857DDA"/>
    <w:rsid w:val="008600E5"/>
    <w:rsid w:val="00865BBC"/>
    <w:rsid w:val="00866691"/>
    <w:rsid w:val="008677C1"/>
    <w:rsid w:val="00871FED"/>
    <w:rsid w:val="008723B4"/>
    <w:rsid w:val="00877B98"/>
    <w:rsid w:val="0088048E"/>
    <w:rsid w:val="0088252E"/>
    <w:rsid w:val="00882C15"/>
    <w:rsid w:val="00883FFD"/>
    <w:rsid w:val="00884612"/>
    <w:rsid w:val="00887204"/>
    <w:rsid w:val="00887A80"/>
    <w:rsid w:val="00892A93"/>
    <w:rsid w:val="00892C20"/>
    <w:rsid w:val="008935E3"/>
    <w:rsid w:val="00894190"/>
    <w:rsid w:val="00894420"/>
    <w:rsid w:val="00895A6E"/>
    <w:rsid w:val="00895D3A"/>
    <w:rsid w:val="00897682"/>
    <w:rsid w:val="008A0385"/>
    <w:rsid w:val="008A1D02"/>
    <w:rsid w:val="008A3253"/>
    <w:rsid w:val="008A4094"/>
    <w:rsid w:val="008A4FC5"/>
    <w:rsid w:val="008A606E"/>
    <w:rsid w:val="008A6249"/>
    <w:rsid w:val="008A772F"/>
    <w:rsid w:val="008A7FD6"/>
    <w:rsid w:val="008B1272"/>
    <w:rsid w:val="008B18CE"/>
    <w:rsid w:val="008B3F39"/>
    <w:rsid w:val="008B55A0"/>
    <w:rsid w:val="008B755C"/>
    <w:rsid w:val="008B7DCD"/>
    <w:rsid w:val="008C0C02"/>
    <w:rsid w:val="008C2227"/>
    <w:rsid w:val="008C50F3"/>
    <w:rsid w:val="008D0BE3"/>
    <w:rsid w:val="008D163F"/>
    <w:rsid w:val="008D34E3"/>
    <w:rsid w:val="008D3BBC"/>
    <w:rsid w:val="008D3C84"/>
    <w:rsid w:val="008D3CB8"/>
    <w:rsid w:val="008D420B"/>
    <w:rsid w:val="008D501A"/>
    <w:rsid w:val="008D555D"/>
    <w:rsid w:val="008D56FD"/>
    <w:rsid w:val="008D7AD7"/>
    <w:rsid w:val="008E1572"/>
    <w:rsid w:val="008E2A14"/>
    <w:rsid w:val="008E2D6E"/>
    <w:rsid w:val="008E4893"/>
    <w:rsid w:val="008E5F00"/>
    <w:rsid w:val="008E65FB"/>
    <w:rsid w:val="008E6DF0"/>
    <w:rsid w:val="008F054E"/>
    <w:rsid w:val="008F2FC0"/>
    <w:rsid w:val="008F3352"/>
    <w:rsid w:val="008F3DDD"/>
    <w:rsid w:val="008F4D37"/>
    <w:rsid w:val="008F6D29"/>
    <w:rsid w:val="008F74F1"/>
    <w:rsid w:val="00902494"/>
    <w:rsid w:val="00902514"/>
    <w:rsid w:val="0090399E"/>
    <w:rsid w:val="009052B0"/>
    <w:rsid w:val="00905985"/>
    <w:rsid w:val="00905B90"/>
    <w:rsid w:val="00905B95"/>
    <w:rsid w:val="00905D7B"/>
    <w:rsid w:val="00905DAC"/>
    <w:rsid w:val="00905E7F"/>
    <w:rsid w:val="00906C0B"/>
    <w:rsid w:val="009108B3"/>
    <w:rsid w:val="00911021"/>
    <w:rsid w:val="00915EEF"/>
    <w:rsid w:val="00920206"/>
    <w:rsid w:val="00921645"/>
    <w:rsid w:val="00921B30"/>
    <w:rsid w:val="00922116"/>
    <w:rsid w:val="009250AC"/>
    <w:rsid w:val="0092517C"/>
    <w:rsid w:val="00927450"/>
    <w:rsid w:val="0093054C"/>
    <w:rsid w:val="009334A7"/>
    <w:rsid w:val="009337CB"/>
    <w:rsid w:val="00933ABC"/>
    <w:rsid w:val="009340AF"/>
    <w:rsid w:val="00937363"/>
    <w:rsid w:val="009408C9"/>
    <w:rsid w:val="00941860"/>
    <w:rsid w:val="00941987"/>
    <w:rsid w:val="009428D6"/>
    <w:rsid w:val="00942EB9"/>
    <w:rsid w:val="009434E8"/>
    <w:rsid w:val="00943BB9"/>
    <w:rsid w:val="0094653C"/>
    <w:rsid w:val="009479C2"/>
    <w:rsid w:val="00947AFA"/>
    <w:rsid w:val="00947C5A"/>
    <w:rsid w:val="009507C4"/>
    <w:rsid w:val="00950FF3"/>
    <w:rsid w:val="00953669"/>
    <w:rsid w:val="00954745"/>
    <w:rsid w:val="009559F4"/>
    <w:rsid w:val="009560E6"/>
    <w:rsid w:val="00956B3D"/>
    <w:rsid w:val="00957BB9"/>
    <w:rsid w:val="0096132F"/>
    <w:rsid w:val="00961F90"/>
    <w:rsid w:val="009644A5"/>
    <w:rsid w:val="00965369"/>
    <w:rsid w:val="00966A0E"/>
    <w:rsid w:val="00967FE2"/>
    <w:rsid w:val="00970BD3"/>
    <w:rsid w:val="0097140C"/>
    <w:rsid w:val="00971A22"/>
    <w:rsid w:val="00971FF9"/>
    <w:rsid w:val="00976D8C"/>
    <w:rsid w:val="00976E23"/>
    <w:rsid w:val="00992937"/>
    <w:rsid w:val="00992DDB"/>
    <w:rsid w:val="00993AE3"/>
    <w:rsid w:val="009942CE"/>
    <w:rsid w:val="00994C71"/>
    <w:rsid w:val="00995D4B"/>
    <w:rsid w:val="009A4826"/>
    <w:rsid w:val="009A4849"/>
    <w:rsid w:val="009A4C7C"/>
    <w:rsid w:val="009A694A"/>
    <w:rsid w:val="009A7E7C"/>
    <w:rsid w:val="009B13C8"/>
    <w:rsid w:val="009B2039"/>
    <w:rsid w:val="009B6222"/>
    <w:rsid w:val="009B68B0"/>
    <w:rsid w:val="009C03C3"/>
    <w:rsid w:val="009C1D7C"/>
    <w:rsid w:val="009C30FF"/>
    <w:rsid w:val="009C32B0"/>
    <w:rsid w:val="009C32D9"/>
    <w:rsid w:val="009C3E77"/>
    <w:rsid w:val="009C6920"/>
    <w:rsid w:val="009C7998"/>
    <w:rsid w:val="009D2C36"/>
    <w:rsid w:val="009D3BF2"/>
    <w:rsid w:val="009D6DD2"/>
    <w:rsid w:val="009E0AFA"/>
    <w:rsid w:val="009E1A22"/>
    <w:rsid w:val="009E2325"/>
    <w:rsid w:val="009E5EBF"/>
    <w:rsid w:val="009F0F25"/>
    <w:rsid w:val="009F3EB1"/>
    <w:rsid w:val="00A01825"/>
    <w:rsid w:val="00A02433"/>
    <w:rsid w:val="00A03357"/>
    <w:rsid w:val="00A077A3"/>
    <w:rsid w:val="00A1141B"/>
    <w:rsid w:val="00A117C1"/>
    <w:rsid w:val="00A13885"/>
    <w:rsid w:val="00A15123"/>
    <w:rsid w:val="00A1532F"/>
    <w:rsid w:val="00A15A13"/>
    <w:rsid w:val="00A16492"/>
    <w:rsid w:val="00A16C51"/>
    <w:rsid w:val="00A24364"/>
    <w:rsid w:val="00A2728A"/>
    <w:rsid w:val="00A27671"/>
    <w:rsid w:val="00A32EDA"/>
    <w:rsid w:val="00A332C9"/>
    <w:rsid w:val="00A33B83"/>
    <w:rsid w:val="00A364A2"/>
    <w:rsid w:val="00A37166"/>
    <w:rsid w:val="00A3767F"/>
    <w:rsid w:val="00A42C25"/>
    <w:rsid w:val="00A452CA"/>
    <w:rsid w:val="00A51419"/>
    <w:rsid w:val="00A522FD"/>
    <w:rsid w:val="00A55997"/>
    <w:rsid w:val="00A562F6"/>
    <w:rsid w:val="00A5746E"/>
    <w:rsid w:val="00A57526"/>
    <w:rsid w:val="00A57799"/>
    <w:rsid w:val="00A6156E"/>
    <w:rsid w:val="00A618E2"/>
    <w:rsid w:val="00A65E71"/>
    <w:rsid w:val="00A6788A"/>
    <w:rsid w:val="00A721B4"/>
    <w:rsid w:val="00A726AE"/>
    <w:rsid w:val="00A7272B"/>
    <w:rsid w:val="00A735FD"/>
    <w:rsid w:val="00A74201"/>
    <w:rsid w:val="00A74695"/>
    <w:rsid w:val="00A7560B"/>
    <w:rsid w:val="00A8004D"/>
    <w:rsid w:val="00A82496"/>
    <w:rsid w:val="00A8424C"/>
    <w:rsid w:val="00A84B0B"/>
    <w:rsid w:val="00A86009"/>
    <w:rsid w:val="00A8622A"/>
    <w:rsid w:val="00A86645"/>
    <w:rsid w:val="00A86686"/>
    <w:rsid w:val="00A86D12"/>
    <w:rsid w:val="00A87EC8"/>
    <w:rsid w:val="00AA1C94"/>
    <w:rsid w:val="00AA37B8"/>
    <w:rsid w:val="00AA577E"/>
    <w:rsid w:val="00AB1815"/>
    <w:rsid w:val="00AB1C36"/>
    <w:rsid w:val="00AB20EA"/>
    <w:rsid w:val="00AB4611"/>
    <w:rsid w:val="00AB5A15"/>
    <w:rsid w:val="00AB7E35"/>
    <w:rsid w:val="00AC082D"/>
    <w:rsid w:val="00AC09B9"/>
    <w:rsid w:val="00AC238E"/>
    <w:rsid w:val="00AC3539"/>
    <w:rsid w:val="00AC50C0"/>
    <w:rsid w:val="00AC65CD"/>
    <w:rsid w:val="00AC6A97"/>
    <w:rsid w:val="00AC6F79"/>
    <w:rsid w:val="00AD0050"/>
    <w:rsid w:val="00AD0FC5"/>
    <w:rsid w:val="00AD2884"/>
    <w:rsid w:val="00AD3E33"/>
    <w:rsid w:val="00AE1F49"/>
    <w:rsid w:val="00AE2F95"/>
    <w:rsid w:val="00AE5626"/>
    <w:rsid w:val="00AE76D1"/>
    <w:rsid w:val="00AF125D"/>
    <w:rsid w:val="00AF2E4C"/>
    <w:rsid w:val="00AF5282"/>
    <w:rsid w:val="00AF5656"/>
    <w:rsid w:val="00AF6297"/>
    <w:rsid w:val="00B0006D"/>
    <w:rsid w:val="00B00F39"/>
    <w:rsid w:val="00B01021"/>
    <w:rsid w:val="00B02400"/>
    <w:rsid w:val="00B02EC2"/>
    <w:rsid w:val="00B0369B"/>
    <w:rsid w:val="00B03CB6"/>
    <w:rsid w:val="00B03D08"/>
    <w:rsid w:val="00B03FD4"/>
    <w:rsid w:val="00B04809"/>
    <w:rsid w:val="00B079C8"/>
    <w:rsid w:val="00B1752E"/>
    <w:rsid w:val="00B175A1"/>
    <w:rsid w:val="00B215CB"/>
    <w:rsid w:val="00B22985"/>
    <w:rsid w:val="00B2394F"/>
    <w:rsid w:val="00B24CFE"/>
    <w:rsid w:val="00B276EA"/>
    <w:rsid w:val="00B27746"/>
    <w:rsid w:val="00B313E8"/>
    <w:rsid w:val="00B3234C"/>
    <w:rsid w:val="00B359B2"/>
    <w:rsid w:val="00B35E70"/>
    <w:rsid w:val="00B37D50"/>
    <w:rsid w:val="00B37DF2"/>
    <w:rsid w:val="00B40B61"/>
    <w:rsid w:val="00B40C80"/>
    <w:rsid w:val="00B4125E"/>
    <w:rsid w:val="00B42A38"/>
    <w:rsid w:val="00B42BFA"/>
    <w:rsid w:val="00B43AF4"/>
    <w:rsid w:val="00B455C5"/>
    <w:rsid w:val="00B459DF"/>
    <w:rsid w:val="00B46276"/>
    <w:rsid w:val="00B46A23"/>
    <w:rsid w:val="00B47DF8"/>
    <w:rsid w:val="00B47EC1"/>
    <w:rsid w:val="00B50E85"/>
    <w:rsid w:val="00B51CEF"/>
    <w:rsid w:val="00B51D1D"/>
    <w:rsid w:val="00B52EB8"/>
    <w:rsid w:val="00B53FD4"/>
    <w:rsid w:val="00B54A50"/>
    <w:rsid w:val="00B54CD8"/>
    <w:rsid w:val="00B55ECD"/>
    <w:rsid w:val="00B56BCB"/>
    <w:rsid w:val="00B61446"/>
    <w:rsid w:val="00B62114"/>
    <w:rsid w:val="00B633A7"/>
    <w:rsid w:val="00B6459A"/>
    <w:rsid w:val="00B669F9"/>
    <w:rsid w:val="00B67148"/>
    <w:rsid w:val="00B712F6"/>
    <w:rsid w:val="00B736A6"/>
    <w:rsid w:val="00B74462"/>
    <w:rsid w:val="00B74BCA"/>
    <w:rsid w:val="00B76448"/>
    <w:rsid w:val="00B764EB"/>
    <w:rsid w:val="00B80B52"/>
    <w:rsid w:val="00B82072"/>
    <w:rsid w:val="00B84855"/>
    <w:rsid w:val="00B84D30"/>
    <w:rsid w:val="00B86E3A"/>
    <w:rsid w:val="00B87FD3"/>
    <w:rsid w:val="00B87FDB"/>
    <w:rsid w:val="00B90E78"/>
    <w:rsid w:val="00B92826"/>
    <w:rsid w:val="00B92E90"/>
    <w:rsid w:val="00B94391"/>
    <w:rsid w:val="00B94767"/>
    <w:rsid w:val="00B96A1E"/>
    <w:rsid w:val="00BA0668"/>
    <w:rsid w:val="00BA1C57"/>
    <w:rsid w:val="00BA35F2"/>
    <w:rsid w:val="00BA36F6"/>
    <w:rsid w:val="00BA516B"/>
    <w:rsid w:val="00BA5876"/>
    <w:rsid w:val="00BA5DCC"/>
    <w:rsid w:val="00BA677A"/>
    <w:rsid w:val="00BA76C9"/>
    <w:rsid w:val="00BB0748"/>
    <w:rsid w:val="00BB28FC"/>
    <w:rsid w:val="00BB2B4E"/>
    <w:rsid w:val="00BB2B60"/>
    <w:rsid w:val="00BB3A68"/>
    <w:rsid w:val="00BB6DEE"/>
    <w:rsid w:val="00BB7CD0"/>
    <w:rsid w:val="00BC1712"/>
    <w:rsid w:val="00BC176D"/>
    <w:rsid w:val="00BC1D7C"/>
    <w:rsid w:val="00BC23AB"/>
    <w:rsid w:val="00BC7ABC"/>
    <w:rsid w:val="00BC7EA3"/>
    <w:rsid w:val="00BD02D0"/>
    <w:rsid w:val="00BD092D"/>
    <w:rsid w:val="00BD0E52"/>
    <w:rsid w:val="00BD6DD2"/>
    <w:rsid w:val="00BD7597"/>
    <w:rsid w:val="00BD7763"/>
    <w:rsid w:val="00BE0E52"/>
    <w:rsid w:val="00BE29CE"/>
    <w:rsid w:val="00BF602B"/>
    <w:rsid w:val="00BF761D"/>
    <w:rsid w:val="00BF7AD8"/>
    <w:rsid w:val="00BF7BB5"/>
    <w:rsid w:val="00C00B98"/>
    <w:rsid w:val="00C01AD5"/>
    <w:rsid w:val="00C037EF"/>
    <w:rsid w:val="00C03EFD"/>
    <w:rsid w:val="00C0401B"/>
    <w:rsid w:val="00C10217"/>
    <w:rsid w:val="00C125FA"/>
    <w:rsid w:val="00C171E9"/>
    <w:rsid w:val="00C209C9"/>
    <w:rsid w:val="00C20C18"/>
    <w:rsid w:val="00C20F3E"/>
    <w:rsid w:val="00C21873"/>
    <w:rsid w:val="00C2239C"/>
    <w:rsid w:val="00C22CD1"/>
    <w:rsid w:val="00C232CC"/>
    <w:rsid w:val="00C2395A"/>
    <w:rsid w:val="00C25190"/>
    <w:rsid w:val="00C26594"/>
    <w:rsid w:val="00C2718D"/>
    <w:rsid w:val="00C3255A"/>
    <w:rsid w:val="00C330BB"/>
    <w:rsid w:val="00C338E1"/>
    <w:rsid w:val="00C342F4"/>
    <w:rsid w:val="00C376DE"/>
    <w:rsid w:val="00C3799D"/>
    <w:rsid w:val="00C410B1"/>
    <w:rsid w:val="00C42A50"/>
    <w:rsid w:val="00C42F5E"/>
    <w:rsid w:val="00C44F9E"/>
    <w:rsid w:val="00C46638"/>
    <w:rsid w:val="00C51CFE"/>
    <w:rsid w:val="00C51FF4"/>
    <w:rsid w:val="00C54E9A"/>
    <w:rsid w:val="00C65208"/>
    <w:rsid w:val="00C66C93"/>
    <w:rsid w:val="00C76EB8"/>
    <w:rsid w:val="00C77D1E"/>
    <w:rsid w:val="00C8074E"/>
    <w:rsid w:val="00C842CF"/>
    <w:rsid w:val="00C84855"/>
    <w:rsid w:val="00C86078"/>
    <w:rsid w:val="00C86E87"/>
    <w:rsid w:val="00C873F2"/>
    <w:rsid w:val="00C90724"/>
    <w:rsid w:val="00C918BC"/>
    <w:rsid w:val="00C934F1"/>
    <w:rsid w:val="00C94B5D"/>
    <w:rsid w:val="00C95F3D"/>
    <w:rsid w:val="00C9642D"/>
    <w:rsid w:val="00C9743A"/>
    <w:rsid w:val="00CA1198"/>
    <w:rsid w:val="00CA3EF7"/>
    <w:rsid w:val="00CA4BD5"/>
    <w:rsid w:val="00CA580F"/>
    <w:rsid w:val="00CA5AE4"/>
    <w:rsid w:val="00CB4988"/>
    <w:rsid w:val="00CB4E53"/>
    <w:rsid w:val="00CB5A79"/>
    <w:rsid w:val="00CB6DDB"/>
    <w:rsid w:val="00CB7BD1"/>
    <w:rsid w:val="00CC01A2"/>
    <w:rsid w:val="00CC03E6"/>
    <w:rsid w:val="00CC2F5F"/>
    <w:rsid w:val="00CC517E"/>
    <w:rsid w:val="00CD469C"/>
    <w:rsid w:val="00CD4A96"/>
    <w:rsid w:val="00CD4F7A"/>
    <w:rsid w:val="00CD64CC"/>
    <w:rsid w:val="00CE3A35"/>
    <w:rsid w:val="00CE637B"/>
    <w:rsid w:val="00CE72EF"/>
    <w:rsid w:val="00CF0963"/>
    <w:rsid w:val="00CF4130"/>
    <w:rsid w:val="00CF5559"/>
    <w:rsid w:val="00CF7A7D"/>
    <w:rsid w:val="00D01D27"/>
    <w:rsid w:val="00D033EA"/>
    <w:rsid w:val="00D04DAD"/>
    <w:rsid w:val="00D07C54"/>
    <w:rsid w:val="00D1052B"/>
    <w:rsid w:val="00D10EF0"/>
    <w:rsid w:val="00D110EB"/>
    <w:rsid w:val="00D1563D"/>
    <w:rsid w:val="00D158D5"/>
    <w:rsid w:val="00D17FE5"/>
    <w:rsid w:val="00D214D9"/>
    <w:rsid w:val="00D26BFE"/>
    <w:rsid w:val="00D31CAF"/>
    <w:rsid w:val="00D34134"/>
    <w:rsid w:val="00D34BAD"/>
    <w:rsid w:val="00D35E11"/>
    <w:rsid w:val="00D369A8"/>
    <w:rsid w:val="00D36DE1"/>
    <w:rsid w:val="00D40692"/>
    <w:rsid w:val="00D41279"/>
    <w:rsid w:val="00D41975"/>
    <w:rsid w:val="00D4346F"/>
    <w:rsid w:val="00D449AF"/>
    <w:rsid w:val="00D44CA8"/>
    <w:rsid w:val="00D4526B"/>
    <w:rsid w:val="00D50C32"/>
    <w:rsid w:val="00D50E28"/>
    <w:rsid w:val="00D51BAA"/>
    <w:rsid w:val="00D52961"/>
    <w:rsid w:val="00D552E1"/>
    <w:rsid w:val="00D60174"/>
    <w:rsid w:val="00D623BF"/>
    <w:rsid w:val="00D648D0"/>
    <w:rsid w:val="00D65250"/>
    <w:rsid w:val="00D65D2E"/>
    <w:rsid w:val="00D663D3"/>
    <w:rsid w:val="00D669D1"/>
    <w:rsid w:val="00D67763"/>
    <w:rsid w:val="00D67E92"/>
    <w:rsid w:val="00D71589"/>
    <w:rsid w:val="00D73BB1"/>
    <w:rsid w:val="00D742B7"/>
    <w:rsid w:val="00D74F34"/>
    <w:rsid w:val="00D80ABC"/>
    <w:rsid w:val="00D86A88"/>
    <w:rsid w:val="00D90527"/>
    <w:rsid w:val="00D94405"/>
    <w:rsid w:val="00D9479D"/>
    <w:rsid w:val="00D955B4"/>
    <w:rsid w:val="00D95A00"/>
    <w:rsid w:val="00D96297"/>
    <w:rsid w:val="00D978B9"/>
    <w:rsid w:val="00DA006B"/>
    <w:rsid w:val="00DA00D2"/>
    <w:rsid w:val="00DA124C"/>
    <w:rsid w:val="00DA1946"/>
    <w:rsid w:val="00DA51AF"/>
    <w:rsid w:val="00DA6E22"/>
    <w:rsid w:val="00DA76BF"/>
    <w:rsid w:val="00DB45BF"/>
    <w:rsid w:val="00DB53A7"/>
    <w:rsid w:val="00DB6271"/>
    <w:rsid w:val="00DB6A50"/>
    <w:rsid w:val="00DB6FB5"/>
    <w:rsid w:val="00DB74FE"/>
    <w:rsid w:val="00DC0932"/>
    <w:rsid w:val="00DC24B0"/>
    <w:rsid w:val="00DC28C1"/>
    <w:rsid w:val="00DC39BC"/>
    <w:rsid w:val="00DC41B4"/>
    <w:rsid w:val="00DC6743"/>
    <w:rsid w:val="00DD09A6"/>
    <w:rsid w:val="00DD281D"/>
    <w:rsid w:val="00DD421C"/>
    <w:rsid w:val="00DD5D58"/>
    <w:rsid w:val="00DD5DE9"/>
    <w:rsid w:val="00DD615B"/>
    <w:rsid w:val="00DE1E14"/>
    <w:rsid w:val="00DE3FAB"/>
    <w:rsid w:val="00DF05C2"/>
    <w:rsid w:val="00DF159C"/>
    <w:rsid w:val="00DF1E81"/>
    <w:rsid w:val="00DF2C57"/>
    <w:rsid w:val="00E07418"/>
    <w:rsid w:val="00E11727"/>
    <w:rsid w:val="00E11935"/>
    <w:rsid w:val="00E11B48"/>
    <w:rsid w:val="00E11E33"/>
    <w:rsid w:val="00E12F17"/>
    <w:rsid w:val="00E13D8E"/>
    <w:rsid w:val="00E1463D"/>
    <w:rsid w:val="00E15280"/>
    <w:rsid w:val="00E17496"/>
    <w:rsid w:val="00E2490B"/>
    <w:rsid w:val="00E27164"/>
    <w:rsid w:val="00E34E50"/>
    <w:rsid w:val="00E36FD6"/>
    <w:rsid w:val="00E37505"/>
    <w:rsid w:val="00E406BB"/>
    <w:rsid w:val="00E41503"/>
    <w:rsid w:val="00E43DA5"/>
    <w:rsid w:val="00E51837"/>
    <w:rsid w:val="00E5318D"/>
    <w:rsid w:val="00E56360"/>
    <w:rsid w:val="00E60B9B"/>
    <w:rsid w:val="00E61439"/>
    <w:rsid w:val="00E641EA"/>
    <w:rsid w:val="00E648E6"/>
    <w:rsid w:val="00E66244"/>
    <w:rsid w:val="00E66E77"/>
    <w:rsid w:val="00E7718D"/>
    <w:rsid w:val="00E81CAD"/>
    <w:rsid w:val="00E81F91"/>
    <w:rsid w:val="00E82754"/>
    <w:rsid w:val="00E84BDC"/>
    <w:rsid w:val="00E8553D"/>
    <w:rsid w:val="00E92431"/>
    <w:rsid w:val="00E92EB9"/>
    <w:rsid w:val="00EA1787"/>
    <w:rsid w:val="00EA1BB9"/>
    <w:rsid w:val="00EA26E4"/>
    <w:rsid w:val="00EA2BE4"/>
    <w:rsid w:val="00EB2175"/>
    <w:rsid w:val="00EB3B3D"/>
    <w:rsid w:val="00EB3FCF"/>
    <w:rsid w:val="00EB5790"/>
    <w:rsid w:val="00EB5B74"/>
    <w:rsid w:val="00EB72C9"/>
    <w:rsid w:val="00EB735C"/>
    <w:rsid w:val="00EC0D7A"/>
    <w:rsid w:val="00EC0DF1"/>
    <w:rsid w:val="00EC25DD"/>
    <w:rsid w:val="00EC38AD"/>
    <w:rsid w:val="00EC40A2"/>
    <w:rsid w:val="00EC57BD"/>
    <w:rsid w:val="00EC5CCA"/>
    <w:rsid w:val="00EC7CEB"/>
    <w:rsid w:val="00ED4398"/>
    <w:rsid w:val="00ED4F92"/>
    <w:rsid w:val="00ED690B"/>
    <w:rsid w:val="00ED7DBD"/>
    <w:rsid w:val="00EE073B"/>
    <w:rsid w:val="00EE1F78"/>
    <w:rsid w:val="00EE27F6"/>
    <w:rsid w:val="00EE28A7"/>
    <w:rsid w:val="00EE2F52"/>
    <w:rsid w:val="00EE3780"/>
    <w:rsid w:val="00EE64A2"/>
    <w:rsid w:val="00EE6B8B"/>
    <w:rsid w:val="00EE7926"/>
    <w:rsid w:val="00EF117F"/>
    <w:rsid w:val="00EF15A3"/>
    <w:rsid w:val="00EF1EA9"/>
    <w:rsid w:val="00EF3D46"/>
    <w:rsid w:val="00EF57B8"/>
    <w:rsid w:val="00EF6ADF"/>
    <w:rsid w:val="00EF7DB5"/>
    <w:rsid w:val="00EF7E06"/>
    <w:rsid w:val="00F0080A"/>
    <w:rsid w:val="00F01132"/>
    <w:rsid w:val="00F012F8"/>
    <w:rsid w:val="00F03475"/>
    <w:rsid w:val="00F04623"/>
    <w:rsid w:val="00F04DC9"/>
    <w:rsid w:val="00F04E54"/>
    <w:rsid w:val="00F07DC8"/>
    <w:rsid w:val="00F10B84"/>
    <w:rsid w:val="00F1142E"/>
    <w:rsid w:val="00F11680"/>
    <w:rsid w:val="00F1270C"/>
    <w:rsid w:val="00F13C49"/>
    <w:rsid w:val="00F14589"/>
    <w:rsid w:val="00F16E41"/>
    <w:rsid w:val="00F21D95"/>
    <w:rsid w:val="00F27233"/>
    <w:rsid w:val="00F30674"/>
    <w:rsid w:val="00F32DCC"/>
    <w:rsid w:val="00F33641"/>
    <w:rsid w:val="00F3534F"/>
    <w:rsid w:val="00F365B0"/>
    <w:rsid w:val="00F40E4D"/>
    <w:rsid w:val="00F50B0C"/>
    <w:rsid w:val="00F52C8E"/>
    <w:rsid w:val="00F53441"/>
    <w:rsid w:val="00F53B0D"/>
    <w:rsid w:val="00F56CC6"/>
    <w:rsid w:val="00F56DA5"/>
    <w:rsid w:val="00F63C3F"/>
    <w:rsid w:val="00F64261"/>
    <w:rsid w:val="00F65711"/>
    <w:rsid w:val="00F65A9D"/>
    <w:rsid w:val="00F7090C"/>
    <w:rsid w:val="00F71D64"/>
    <w:rsid w:val="00F740B2"/>
    <w:rsid w:val="00F771F0"/>
    <w:rsid w:val="00F77ACF"/>
    <w:rsid w:val="00F807F0"/>
    <w:rsid w:val="00F83AB2"/>
    <w:rsid w:val="00F83ADC"/>
    <w:rsid w:val="00F8514B"/>
    <w:rsid w:val="00F8549D"/>
    <w:rsid w:val="00F855AC"/>
    <w:rsid w:val="00F85852"/>
    <w:rsid w:val="00F90C1E"/>
    <w:rsid w:val="00F92A7D"/>
    <w:rsid w:val="00F939D6"/>
    <w:rsid w:val="00F94C52"/>
    <w:rsid w:val="00F94D94"/>
    <w:rsid w:val="00F94FAC"/>
    <w:rsid w:val="00F956B0"/>
    <w:rsid w:val="00F96252"/>
    <w:rsid w:val="00FA03D0"/>
    <w:rsid w:val="00FA0ED2"/>
    <w:rsid w:val="00FA4860"/>
    <w:rsid w:val="00FA4B11"/>
    <w:rsid w:val="00FA600A"/>
    <w:rsid w:val="00FA6ADE"/>
    <w:rsid w:val="00FA6FAA"/>
    <w:rsid w:val="00FA7FA4"/>
    <w:rsid w:val="00FB0E29"/>
    <w:rsid w:val="00FB1178"/>
    <w:rsid w:val="00FB1341"/>
    <w:rsid w:val="00FB470B"/>
    <w:rsid w:val="00FB55EF"/>
    <w:rsid w:val="00FB5C5A"/>
    <w:rsid w:val="00FB7196"/>
    <w:rsid w:val="00FB7F1C"/>
    <w:rsid w:val="00FC11A5"/>
    <w:rsid w:val="00FC2F0E"/>
    <w:rsid w:val="00FC3AA1"/>
    <w:rsid w:val="00FC436F"/>
    <w:rsid w:val="00FC4640"/>
    <w:rsid w:val="00FC4894"/>
    <w:rsid w:val="00FC5DB6"/>
    <w:rsid w:val="00FC6AA5"/>
    <w:rsid w:val="00FC6F27"/>
    <w:rsid w:val="00FC71C5"/>
    <w:rsid w:val="00FC73CD"/>
    <w:rsid w:val="00FC7A7A"/>
    <w:rsid w:val="00FD0B6E"/>
    <w:rsid w:val="00FD3064"/>
    <w:rsid w:val="00FD3BB1"/>
    <w:rsid w:val="00FD46D4"/>
    <w:rsid w:val="00FE15FE"/>
    <w:rsid w:val="00FE1E22"/>
    <w:rsid w:val="00FE3B9F"/>
    <w:rsid w:val="00FE4D84"/>
    <w:rsid w:val="00FE517C"/>
    <w:rsid w:val="00FE53FF"/>
    <w:rsid w:val="00FE65AB"/>
    <w:rsid w:val="00FE70E5"/>
    <w:rsid w:val="00FE7566"/>
    <w:rsid w:val="00FF055A"/>
    <w:rsid w:val="00FF10C0"/>
    <w:rsid w:val="00FF13A9"/>
    <w:rsid w:val="00FF3190"/>
    <w:rsid w:val="00FF3EA6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C3A6EB0F-861D-4273-AD87-708E2D53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2"/>
    <w:unhideWhenUsed/>
    <w:qFormat/>
    <w:rsid w:val="004D5428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71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  <w:style w:type="paragraph" w:customStyle="1" w:styleId="indent1">
    <w:name w:val="indent_1"/>
    <w:basedOn w:val="Normal"/>
    <w:rsid w:val="004B0EA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2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rsid w:val="00A522FD"/>
    <w:rPr>
      <w:rFonts w:ascii="Courier New" w:hAnsi="Courier New" w:cs="Courier New"/>
    </w:rPr>
  </w:style>
  <w:style w:type="character" w:customStyle="1" w:styleId="s10">
    <w:name w:val="s_10"/>
    <w:rsid w:val="00A522FD"/>
  </w:style>
  <w:style w:type="character" w:styleId="Emphasis">
    <w:name w:val="Emphasis"/>
    <w:uiPriority w:val="20"/>
    <w:qFormat/>
    <w:rsid w:val="00B47DF8"/>
    <w:rPr>
      <w:i/>
      <w:iCs/>
    </w:rPr>
  </w:style>
  <w:style w:type="character" w:customStyle="1" w:styleId="32">
    <w:name w:val="Заголовок 3 Знак"/>
    <w:link w:val="Heading3"/>
    <w:rsid w:val="004D542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a71">
    <w:name w:val="Основной текст Знак"/>
    <w:link w:val="BodyText"/>
    <w:rsid w:val="00EC7CEB"/>
    <w:rPr>
      <w:lang w:eastAsia="zh-CN"/>
    </w:rPr>
  </w:style>
  <w:style w:type="character" w:customStyle="1" w:styleId="cat-CarMakeModelgrp-37rplc-156">
    <w:name w:val="cat-CarMakeModel grp-37 rplc-156"/>
    <w:rsid w:val="005B5DAE"/>
  </w:style>
  <w:style w:type="character" w:customStyle="1" w:styleId="cat-UserDefinedgrp-49rplc-157">
    <w:name w:val="cat-UserDefined grp-49 rplc-157"/>
    <w:rsid w:val="005B5DAE"/>
  </w:style>
  <w:style w:type="character" w:customStyle="1" w:styleId="cat-CarNumbergrp-39rplc-158">
    <w:name w:val="cat-CarNumber grp-39 rplc-158"/>
    <w:rsid w:val="005B5DAE"/>
  </w:style>
  <w:style w:type="character" w:customStyle="1" w:styleId="cat-FIOgrp-25rplc-81">
    <w:name w:val="cat-FIO grp-25 rplc-81"/>
    <w:rsid w:val="000A1E13"/>
  </w:style>
  <w:style w:type="character" w:customStyle="1" w:styleId="cat-UserDefinedgrp-56rplc-23">
    <w:name w:val="cat-UserDefined grp-56 rplc-23"/>
    <w:rsid w:val="00895D3A"/>
  </w:style>
  <w:style w:type="character" w:customStyle="1" w:styleId="snippetequal">
    <w:name w:val="snippet_equal"/>
    <w:rsid w:val="00884612"/>
  </w:style>
  <w:style w:type="character" w:customStyle="1" w:styleId="cat-FIOgrp-35rplc-47">
    <w:name w:val="cat-FIO grp-35 rplc-47"/>
    <w:basedOn w:val="DefaultParagraphFont"/>
    <w:rsid w:val="00BC7ABC"/>
  </w:style>
  <w:style w:type="character" w:customStyle="1" w:styleId="cat-FIOgrp-32rplc-44">
    <w:name w:val="cat-FIO grp-32 rplc-44"/>
    <w:basedOn w:val="DefaultParagraphFont"/>
    <w:rsid w:val="00BC7ABC"/>
  </w:style>
  <w:style w:type="character" w:customStyle="1" w:styleId="cat-FIOgrp-38rplc-138">
    <w:name w:val="cat-FIO grp-38 rplc-138"/>
    <w:basedOn w:val="DefaultParagraphFont"/>
    <w:rsid w:val="00050EFD"/>
  </w:style>
  <w:style w:type="character" w:customStyle="1" w:styleId="cat-FIOgrp-33rplc-139">
    <w:name w:val="cat-FIO grp-33 rplc-139"/>
    <w:basedOn w:val="DefaultParagraphFont"/>
    <w:rsid w:val="0005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6F7B-11A8-4FD2-AEB3-C4F3572E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